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89" w:type="dxa"/>
        <w:tblInd w:w="-5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690"/>
        <w:gridCol w:w="3349"/>
        <w:gridCol w:w="3350"/>
      </w:tblGrid>
      <w:tr w:rsidR="00537BE4" w:rsidRPr="00600480" w:rsidTr="009C75F5">
        <w:tc>
          <w:tcPr>
            <w:tcW w:w="1038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:rsidR="00537BE4" w:rsidRPr="00600480" w:rsidRDefault="00537BE4" w:rsidP="009C75F5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00480">
              <w:rPr>
                <w:rFonts w:asciiTheme="majorHAnsi" w:hAnsiTheme="majorHAnsi" w:cstheme="majorHAnsi"/>
                <w:b/>
              </w:rPr>
              <w:t>KARTA PROJEKTU (PRZEDSIĘWZIĘCIA) REWITALIZACYJNEGO</w:t>
            </w:r>
          </w:p>
          <w:p w:rsidR="00537BE4" w:rsidRPr="00600480" w:rsidRDefault="00537BE4" w:rsidP="009C75F5">
            <w:pPr>
              <w:spacing w:after="0"/>
              <w:jc w:val="center"/>
              <w:rPr>
                <w:rFonts w:asciiTheme="majorHAnsi" w:hAnsiTheme="majorHAnsi" w:cstheme="majorHAnsi"/>
                <w:b/>
              </w:rPr>
            </w:pPr>
            <w:r w:rsidRPr="00600480">
              <w:rPr>
                <w:rFonts w:asciiTheme="majorHAnsi" w:hAnsiTheme="majorHAnsi" w:cstheme="majorHAnsi"/>
                <w:b/>
              </w:rPr>
              <w:t xml:space="preserve">do Gminnego Programu Rewitalizacji Gminy Miasto Szczecin </w:t>
            </w:r>
            <w:r w:rsidR="0099474C">
              <w:rPr>
                <w:rFonts w:asciiTheme="majorHAnsi" w:hAnsiTheme="majorHAnsi" w:cstheme="majorHAnsi"/>
                <w:b/>
              </w:rPr>
              <w:t>na lata 2024-2034</w:t>
            </w:r>
          </w:p>
          <w:p w:rsidR="00537BE4" w:rsidRPr="00600480" w:rsidRDefault="00537BE4" w:rsidP="009C75F5">
            <w:pPr>
              <w:spacing w:after="0"/>
              <w:jc w:val="center"/>
              <w:rPr>
                <w:rFonts w:asciiTheme="majorHAnsi" w:hAnsiTheme="majorHAnsi" w:cstheme="majorHAnsi"/>
                <w:bCs/>
              </w:rPr>
            </w:pPr>
            <w:r w:rsidRPr="00600480">
              <w:rPr>
                <w:rFonts w:asciiTheme="majorHAnsi" w:hAnsiTheme="majorHAnsi" w:cstheme="majorHAnsi"/>
                <w:bCs/>
              </w:rPr>
              <w:t>(należy wypełnić wszystkie punkty Karty Projektu)</w:t>
            </w:r>
          </w:p>
        </w:tc>
      </w:tr>
      <w:tr w:rsidR="00537BE4" w:rsidRPr="00600480" w:rsidTr="009C75F5">
        <w:trPr>
          <w:trHeight w:val="344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:rsidR="00537BE4" w:rsidRPr="009C75F5" w:rsidRDefault="00537BE4" w:rsidP="009C75F5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  <w:b/>
              </w:rPr>
            </w:pPr>
            <w:r w:rsidRPr="00600480">
              <w:rPr>
                <w:rFonts w:asciiTheme="majorHAnsi" w:hAnsiTheme="majorHAnsi" w:cstheme="majorHAnsi"/>
                <w:b/>
              </w:rPr>
              <w:t xml:space="preserve">Tytuł projektu  </w:t>
            </w:r>
            <w:r w:rsidRPr="00600480">
              <w:rPr>
                <w:rFonts w:asciiTheme="majorHAnsi" w:hAnsiTheme="majorHAnsi" w:cstheme="majorHAnsi"/>
                <w:i/>
              </w:rPr>
              <w:t>(Należy podać propozycję nazwy zgłaszanego projektu).</w:t>
            </w:r>
          </w:p>
        </w:tc>
      </w:tr>
      <w:tr w:rsidR="00537BE4" w:rsidRPr="00600480" w:rsidTr="009C75F5">
        <w:trPr>
          <w:trHeight w:val="308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37BE4" w:rsidRPr="00600480" w:rsidRDefault="00537BE4" w:rsidP="009C75F5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</w:p>
        </w:tc>
      </w:tr>
      <w:tr w:rsidR="00537BE4" w:rsidRPr="00600480" w:rsidTr="009C75F5">
        <w:trPr>
          <w:trHeight w:val="737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:rsidR="00537BE4" w:rsidRPr="00600480" w:rsidRDefault="00537BE4" w:rsidP="009C75F5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  <w:b/>
              </w:rPr>
            </w:pPr>
            <w:r w:rsidRPr="00600480">
              <w:rPr>
                <w:rFonts w:asciiTheme="majorHAnsi" w:hAnsiTheme="majorHAnsi" w:cstheme="majorHAnsi"/>
                <w:b/>
              </w:rPr>
              <w:t>Nazwa Wnioskodawcy + dane kontaktowe</w:t>
            </w:r>
          </w:p>
          <w:p w:rsidR="00537BE4" w:rsidRPr="00600480" w:rsidRDefault="00537BE4" w:rsidP="009C75F5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  <w:i/>
              </w:rPr>
            </w:pPr>
            <w:r w:rsidRPr="00600480">
              <w:rPr>
                <w:rFonts w:asciiTheme="majorHAnsi" w:hAnsiTheme="majorHAnsi" w:cstheme="majorHAnsi"/>
                <w:i/>
              </w:rPr>
              <w:t>(Należy podać pełną nazwę podmiotu składającego projekt, z podaniem danych adresowych i danych do kontaktu umożliwiających skonsultowanie zgłaszanego projektu).</w:t>
            </w:r>
          </w:p>
        </w:tc>
      </w:tr>
      <w:tr w:rsidR="00537BE4" w:rsidRPr="00600480" w:rsidTr="009C75F5">
        <w:trPr>
          <w:trHeight w:val="331"/>
        </w:trPr>
        <w:tc>
          <w:tcPr>
            <w:tcW w:w="3690" w:type="dxa"/>
            <w:vMerge w:val="restart"/>
            <w:tcBorders>
              <w:left w:val="single" w:sz="1" w:space="0" w:color="000000"/>
            </w:tcBorders>
            <w:shd w:val="clear" w:color="auto" w:fill="D9D9D9"/>
          </w:tcPr>
          <w:p w:rsidR="00537BE4" w:rsidRPr="00600480" w:rsidRDefault="00537BE4" w:rsidP="009C75F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 w:rsidRPr="00600480">
              <w:rPr>
                <w:rFonts w:asciiTheme="majorHAnsi" w:hAnsiTheme="majorHAnsi" w:cstheme="majorHAnsi"/>
                <w:b/>
              </w:rPr>
              <w:t>Nazwa Wnioskodawcy:</w:t>
            </w:r>
          </w:p>
          <w:p w:rsidR="00537BE4" w:rsidRPr="00600480" w:rsidRDefault="00537BE4" w:rsidP="009C75F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</w:p>
          <w:p w:rsidR="00537BE4" w:rsidRPr="00600480" w:rsidRDefault="00537BE4" w:rsidP="009C75F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</w:p>
          <w:p w:rsidR="00537BE4" w:rsidRPr="00600480" w:rsidRDefault="00537BE4" w:rsidP="009C75F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 w:rsidRPr="00600480">
              <w:rPr>
                <w:rFonts w:asciiTheme="majorHAnsi" w:hAnsiTheme="majorHAnsi" w:cstheme="majorHAnsi"/>
                <w:b/>
              </w:rPr>
              <w:t>Adres:</w:t>
            </w:r>
          </w:p>
          <w:p w:rsidR="00537BE4" w:rsidRPr="00600480" w:rsidRDefault="00537BE4" w:rsidP="009C75F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</w:p>
          <w:p w:rsidR="00537BE4" w:rsidRPr="00600480" w:rsidRDefault="00537BE4" w:rsidP="009C75F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 w:rsidRPr="00600480">
              <w:rPr>
                <w:rFonts w:asciiTheme="majorHAnsi" w:hAnsiTheme="majorHAnsi" w:cstheme="majorHAnsi"/>
                <w:b/>
              </w:rPr>
              <w:t>Telefon:</w:t>
            </w:r>
          </w:p>
          <w:p w:rsidR="00537BE4" w:rsidRPr="00600480" w:rsidRDefault="00537BE4" w:rsidP="009C75F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</w:p>
          <w:p w:rsidR="00537BE4" w:rsidRPr="00600480" w:rsidRDefault="00537BE4" w:rsidP="009C75F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 w:rsidRPr="00600480">
              <w:rPr>
                <w:rFonts w:asciiTheme="majorHAnsi" w:hAnsiTheme="majorHAnsi" w:cstheme="majorHAnsi"/>
                <w:b/>
              </w:rPr>
              <w:t>e-mail:</w:t>
            </w:r>
          </w:p>
          <w:p w:rsidR="00537BE4" w:rsidRPr="00600480" w:rsidRDefault="00537BE4" w:rsidP="009C75F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</w:p>
          <w:p w:rsidR="00537BE4" w:rsidRPr="00600480" w:rsidRDefault="009C75F5" w:rsidP="009C75F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</w:rPr>
              <w:t>Osoba do kontaktu:</w:t>
            </w:r>
          </w:p>
        </w:tc>
        <w:tc>
          <w:tcPr>
            <w:tcW w:w="669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537BE4" w:rsidRPr="00600480" w:rsidRDefault="00537BE4" w:rsidP="009C75F5">
            <w:pPr>
              <w:snapToGrid w:val="0"/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537BE4" w:rsidRPr="00600480" w:rsidTr="009C75F5">
        <w:trPr>
          <w:trHeight w:val="388"/>
        </w:trPr>
        <w:tc>
          <w:tcPr>
            <w:tcW w:w="3690" w:type="dxa"/>
            <w:vMerge/>
            <w:tcBorders>
              <w:left w:val="single" w:sz="1" w:space="0" w:color="000000"/>
            </w:tcBorders>
            <w:shd w:val="clear" w:color="auto" w:fill="D9D9D9"/>
          </w:tcPr>
          <w:p w:rsidR="00537BE4" w:rsidRPr="00600480" w:rsidRDefault="00537BE4" w:rsidP="009C75F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69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537BE4" w:rsidRPr="00600480" w:rsidRDefault="00537BE4" w:rsidP="009C75F5">
            <w:pPr>
              <w:snapToGrid w:val="0"/>
              <w:rPr>
                <w:rFonts w:asciiTheme="majorHAnsi" w:hAnsiTheme="majorHAnsi" w:cstheme="majorHAnsi"/>
              </w:rPr>
            </w:pPr>
          </w:p>
        </w:tc>
      </w:tr>
      <w:tr w:rsidR="00537BE4" w:rsidRPr="00600480" w:rsidTr="009C75F5">
        <w:trPr>
          <w:trHeight w:val="313"/>
        </w:trPr>
        <w:tc>
          <w:tcPr>
            <w:tcW w:w="3690" w:type="dxa"/>
            <w:vMerge/>
            <w:tcBorders>
              <w:left w:val="single" w:sz="1" w:space="0" w:color="000000"/>
            </w:tcBorders>
            <w:shd w:val="clear" w:color="auto" w:fill="D9D9D9"/>
          </w:tcPr>
          <w:p w:rsidR="00537BE4" w:rsidRPr="00600480" w:rsidRDefault="00537BE4" w:rsidP="009C75F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69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537BE4" w:rsidRPr="00600480" w:rsidRDefault="00537BE4" w:rsidP="009C75F5">
            <w:pPr>
              <w:snapToGrid w:val="0"/>
              <w:rPr>
                <w:rFonts w:asciiTheme="majorHAnsi" w:hAnsiTheme="majorHAnsi" w:cstheme="majorHAnsi"/>
              </w:rPr>
            </w:pPr>
          </w:p>
        </w:tc>
      </w:tr>
      <w:tr w:rsidR="00537BE4" w:rsidRPr="00600480" w:rsidTr="009C75F5">
        <w:trPr>
          <w:trHeight w:val="25"/>
        </w:trPr>
        <w:tc>
          <w:tcPr>
            <w:tcW w:w="3690" w:type="dxa"/>
            <w:vMerge/>
            <w:tcBorders>
              <w:left w:val="single" w:sz="1" w:space="0" w:color="000000"/>
            </w:tcBorders>
            <w:shd w:val="clear" w:color="auto" w:fill="D9D9D9"/>
          </w:tcPr>
          <w:p w:rsidR="00537BE4" w:rsidRPr="00600480" w:rsidRDefault="00537BE4" w:rsidP="009C75F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69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537BE4" w:rsidRPr="00600480" w:rsidRDefault="00537BE4" w:rsidP="009C75F5">
            <w:pPr>
              <w:snapToGrid w:val="0"/>
              <w:rPr>
                <w:rFonts w:asciiTheme="majorHAnsi" w:hAnsiTheme="majorHAnsi" w:cstheme="majorHAnsi"/>
              </w:rPr>
            </w:pPr>
          </w:p>
        </w:tc>
      </w:tr>
      <w:tr w:rsidR="00537BE4" w:rsidRPr="00600480" w:rsidTr="009C75F5">
        <w:trPr>
          <w:trHeight w:val="253"/>
        </w:trPr>
        <w:tc>
          <w:tcPr>
            <w:tcW w:w="369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537BE4" w:rsidRPr="00600480" w:rsidRDefault="00537BE4" w:rsidP="009C75F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69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537BE4" w:rsidRPr="00600480" w:rsidRDefault="00537BE4" w:rsidP="009C75F5">
            <w:pPr>
              <w:snapToGrid w:val="0"/>
              <w:rPr>
                <w:rFonts w:asciiTheme="majorHAnsi" w:hAnsiTheme="majorHAnsi" w:cstheme="majorHAnsi"/>
              </w:rPr>
            </w:pPr>
          </w:p>
        </w:tc>
      </w:tr>
      <w:tr w:rsidR="00537BE4" w:rsidRPr="00600480" w:rsidTr="009C75F5">
        <w:trPr>
          <w:trHeight w:val="487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:rsidR="00537BE4" w:rsidRPr="00600480" w:rsidRDefault="00537BE4" w:rsidP="009C75F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</w:rPr>
            </w:pPr>
            <w:r w:rsidRPr="00600480">
              <w:rPr>
                <w:rFonts w:asciiTheme="majorHAnsi" w:hAnsiTheme="majorHAnsi" w:cstheme="majorHAnsi"/>
                <w:b/>
              </w:rPr>
              <w:t>Nazwa realizatora/ów projektu</w:t>
            </w:r>
          </w:p>
          <w:p w:rsidR="00537BE4" w:rsidRPr="00600480" w:rsidRDefault="00537BE4" w:rsidP="009C75F5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  <w:r w:rsidRPr="00600480">
              <w:rPr>
                <w:rFonts w:asciiTheme="majorHAnsi" w:hAnsiTheme="majorHAnsi" w:cstheme="majorHAnsi"/>
                <w:i/>
              </w:rPr>
              <w:t>(Należy wskazać pełną nazwę podmiotu/ów, które  będą odpowiedzialne za realizację projektu/przedsięwzięcia).</w:t>
            </w:r>
          </w:p>
        </w:tc>
      </w:tr>
      <w:tr w:rsidR="00537BE4" w:rsidRPr="00600480" w:rsidTr="009C75F5">
        <w:trPr>
          <w:trHeight w:val="141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537BE4" w:rsidRPr="00600480" w:rsidRDefault="00537BE4" w:rsidP="009C75F5">
            <w:pPr>
              <w:snapToGrid w:val="0"/>
              <w:spacing w:after="0"/>
              <w:rPr>
                <w:rFonts w:asciiTheme="majorHAnsi" w:hAnsiTheme="majorHAnsi" w:cstheme="majorHAnsi"/>
                <w:bCs/>
              </w:rPr>
            </w:pPr>
          </w:p>
        </w:tc>
      </w:tr>
      <w:tr w:rsidR="00537BE4" w:rsidRPr="00600480" w:rsidTr="009C75F5">
        <w:trPr>
          <w:trHeight w:val="341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:rsidR="00537BE4" w:rsidRPr="00600480" w:rsidRDefault="00537BE4" w:rsidP="009C75F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 w:rsidRPr="00600480">
              <w:rPr>
                <w:rFonts w:asciiTheme="majorHAnsi" w:hAnsiTheme="majorHAnsi" w:cstheme="majorHAnsi"/>
                <w:b/>
              </w:rPr>
              <w:t>Cele projektu</w:t>
            </w:r>
            <w:r w:rsidR="008E1C16" w:rsidRPr="00600480">
              <w:rPr>
                <w:rFonts w:asciiTheme="majorHAnsi" w:hAnsiTheme="majorHAnsi" w:cstheme="majorHAnsi"/>
                <w:b/>
              </w:rPr>
              <w:t xml:space="preserve"> i problemy, które ma rozwiązać projekt</w:t>
            </w:r>
          </w:p>
          <w:p w:rsidR="00537BE4" w:rsidRPr="00600480" w:rsidRDefault="00537BE4" w:rsidP="009C75F5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  <w:r w:rsidRPr="00600480">
              <w:rPr>
                <w:rFonts w:asciiTheme="majorHAnsi" w:hAnsiTheme="majorHAnsi" w:cstheme="majorHAnsi"/>
                <w:i/>
              </w:rPr>
              <w:t>(Należy wskazać najważniejsze cele, które mają być osiągnięte w wyniku realizacji projektu</w:t>
            </w:r>
            <w:r w:rsidR="008E1C16" w:rsidRPr="00600480">
              <w:rPr>
                <w:rFonts w:asciiTheme="majorHAnsi" w:hAnsiTheme="majorHAnsi" w:cstheme="majorHAnsi"/>
                <w:i/>
              </w:rPr>
              <w:t xml:space="preserve"> oraz problemy, które mogą być rozwiązane dzięki realizacji projektu</w:t>
            </w:r>
            <w:r w:rsidRPr="00600480">
              <w:rPr>
                <w:rFonts w:asciiTheme="majorHAnsi" w:hAnsiTheme="majorHAnsi" w:cstheme="majorHAnsi"/>
                <w:i/>
              </w:rPr>
              <w:t>).</w:t>
            </w:r>
          </w:p>
        </w:tc>
      </w:tr>
      <w:tr w:rsidR="00537BE4" w:rsidRPr="00600480" w:rsidTr="009C75F5">
        <w:trPr>
          <w:trHeight w:val="255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537BE4" w:rsidRPr="00600480" w:rsidRDefault="00537BE4" w:rsidP="009C75F5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537BE4" w:rsidRPr="00600480" w:rsidTr="009C75F5">
        <w:trPr>
          <w:trHeight w:val="762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:rsidR="00537BE4" w:rsidRPr="00600480" w:rsidRDefault="00537BE4" w:rsidP="009C75F5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  <w:r w:rsidRPr="00600480">
              <w:rPr>
                <w:rFonts w:asciiTheme="majorHAnsi" w:hAnsiTheme="majorHAnsi" w:cstheme="majorHAnsi"/>
                <w:b/>
              </w:rPr>
              <w:t>Zakres projektu – opis zadań realizowanych w ramach projektu</w:t>
            </w:r>
          </w:p>
          <w:p w:rsidR="00537BE4" w:rsidRPr="00600480" w:rsidRDefault="00537BE4" w:rsidP="009C75F5">
            <w:pPr>
              <w:snapToGrid w:val="0"/>
              <w:spacing w:after="0"/>
              <w:rPr>
                <w:rFonts w:asciiTheme="majorHAnsi" w:hAnsiTheme="majorHAnsi" w:cstheme="majorHAnsi"/>
                <w:bCs/>
                <w:i/>
              </w:rPr>
            </w:pPr>
            <w:r w:rsidRPr="00600480">
              <w:rPr>
                <w:rFonts w:asciiTheme="majorHAnsi" w:hAnsiTheme="majorHAnsi" w:cstheme="majorHAnsi"/>
                <w:i/>
              </w:rPr>
              <w:t>(Należy przedstawić charakterystykę projektu ze wskazaniem zakresu planowanych prac, działań, podstawowych parametrów technicznych</w:t>
            </w:r>
            <w:r w:rsidR="007F5422" w:rsidRPr="00600480">
              <w:rPr>
                <w:rFonts w:asciiTheme="majorHAnsi" w:hAnsiTheme="majorHAnsi" w:cstheme="majorHAnsi"/>
                <w:i/>
              </w:rPr>
              <w:t xml:space="preserve"> związanych np. z powierzchnią budynków objętych działaniami, powierzchnią przestrzeni objętych działaniami, długością infrastruktury, itp</w:t>
            </w:r>
            <w:r w:rsidRPr="00600480">
              <w:rPr>
                <w:rFonts w:asciiTheme="majorHAnsi" w:hAnsiTheme="majorHAnsi" w:cstheme="majorHAnsi"/>
                <w:bCs/>
                <w:i/>
              </w:rPr>
              <w:t>. Jeśli to możliwe, należy dołączyć mapy i/lub inne dokumenty przedstawiające zakres rzeczowy zadania).</w:t>
            </w:r>
          </w:p>
          <w:p w:rsidR="00537BE4" w:rsidRPr="00600480" w:rsidRDefault="00537BE4" w:rsidP="009C75F5">
            <w:pPr>
              <w:snapToGrid w:val="0"/>
              <w:spacing w:after="0"/>
              <w:rPr>
                <w:rFonts w:asciiTheme="majorHAnsi" w:hAnsiTheme="majorHAnsi" w:cstheme="majorHAnsi"/>
                <w:b/>
              </w:rPr>
            </w:pPr>
            <w:r w:rsidRPr="00600480">
              <w:rPr>
                <w:rFonts w:asciiTheme="majorHAnsi" w:hAnsiTheme="majorHAnsi" w:cstheme="majorHAnsi"/>
                <w:b/>
                <w:i/>
              </w:rPr>
              <w:t>Uwaga: W opisie projektu należy uwzględnić opis sposobu zapewnienia dostępu do infrastruktury/usług osób ze szczególnymi potrzebami (osoby ze szczególnymi potrzebami to takie, które ze względu na swoje cechy albo okoliczności w których się znajdują, muszą podjąć dodatkowe działania w celu przezwyciężenia barier uniemożliwiających lub utrudniających im udział w różnych sferach życia na równi z innymi osobami.)</w:t>
            </w:r>
          </w:p>
        </w:tc>
      </w:tr>
      <w:tr w:rsidR="009C75F5" w:rsidRPr="00600480" w:rsidTr="009C75F5">
        <w:trPr>
          <w:trHeight w:val="255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9C75F5" w:rsidRPr="00600480" w:rsidRDefault="009C75F5" w:rsidP="009C75F5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537BE4" w:rsidRPr="00600480" w:rsidTr="009C75F5">
        <w:trPr>
          <w:trHeight w:val="729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:rsidR="00537BE4" w:rsidRPr="00600480" w:rsidRDefault="00537BE4" w:rsidP="009C75F5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  <w:b/>
              </w:rPr>
            </w:pPr>
            <w:r w:rsidRPr="00600480">
              <w:rPr>
                <w:rFonts w:asciiTheme="majorHAnsi" w:hAnsiTheme="majorHAnsi" w:cstheme="majorHAnsi"/>
                <w:b/>
              </w:rPr>
              <w:t xml:space="preserve">Lokalizacja – miejsce realizacji projektu </w:t>
            </w:r>
          </w:p>
          <w:p w:rsidR="00537BE4" w:rsidRPr="00600480" w:rsidRDefault="00537BE4" w:rsidP="009C75F5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600480">
              <w:rPr>
                <w:rFonts w:asciiTheme="majorHAnsi" w:hAnsiTheme="majorHAnsi" w:cstheme="majorHAnsi"/>
                <w:i/>
              </w:rPr>
              <w:t>(Należy wskazać dokładny adres miejsca realizacji (ulica, nr budynku/lokalu), dla projektu inwestycyjnego - obręb i numer działki, informacja o posiadanym prawie do dysponowania nieruchomością). Jeśli dokładny adres realizacji projektu nie jest możliwy do określenia ze względu na specyfikę projektu (np. działania będą realizowane w plenerze w różnych miejscach), należy wskazać miejsce realizacji bardziej ogólnie: np. osiedle, podobszar rewitalizacji lub cały obszar rewitalizacji)</w:t>
            </w:r>
          </w:p>
        </w:tc>
      </w:tr>
      <w:tr w:rsidR="00537BE4" w:rsidRPr="00600480" w:rsidTr="009C75F5">
        <w:trPr>
          <w:trHeight w:val="340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537BE4" w:rsidRPr="00600480" w:rsidRDefault="00537BE4" w:rsidP="009C75F5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</w:tr>
      <w:tr w:rsidR="00537BE4" w:rsidRPr="00600480" w:rsidTr="007B2BF6">
        <w:trPr>
          <w:trHeight w:val="601"/>
        </w:trPr>
        <w:tc>
          <w:tcPr>
            <w:tcW w:w="10389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:rsidR="00537BE4" w:rsidRPr="00600480" w:rsidRDefault="00537BE4" w:rsidP="009C75F5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  <w:b/>
              </w:rPr>
            </w:pPr>
            <w:r w:rsidRPr="00600480">
              <w:rPr>
                <w:rFonts w:asciiTheme="majorHAnsi" w:hAnsiTheme="majorHAnsi" w:cstheme="majorHAnsi"/>
                <w:b/>
              </w:rPr>
              <w:t>Szacowana wartość [zł]</w:t>
            </w:r>
          </w:p>
          <w:p w:rsidR="00537BE4" w:rsidRPr="00600480" w:rsidRDefault="00537BE4" w:rsidP="009C75F5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600480">
              <w:rPr>
                <w:rFonts w:asciiTheme="majorHAnsi" w:hAnsiTheme="majorHAnsi" w:cstheme="majorHAnsi"/>
                <w:i/>
              </w:rPr>
              <w:t>(Należy przedstawić wartość nakładów inwestycyjnych lub/i koszty działań realizowanych w ramach projektu. Jeśli projekt będzie realizowany w sposób ciągły, proszę zsumować koszty roczne, ale maksymalnie do 2034 roku).</w:t>
            </w:r>
          </w:p>
        </w:tc>
      </w:tr>
      <w:tr w:rsidR="00537BE4" w:rsidRPr="009C75F5" w:rsidTr="009C75F5">
        <w:trPr>
          <w:trHeight w:val="105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537BE4" w:rsidRPr="00600480" w:rsidRDefault="00537BE4" w:rsidP="009C75F5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</w:tr>
      <w:tr w:rsidR="00537BE4" w:rsidRPr="00600480" w:rsidTr="009C75F5"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:rsidR="00537BE4" w:rsidRPr="00600480" w:rsidRDefault="00E865FE" w:rsidP="009C75F5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  <w:r w:rsidRPr="00600480">
              <w:rPr>
                <w:rFonts w:asciiTheme="majorHAnsi" w:hAnsiTheme="majorHAnsi" w:cstheme="majorHAnsi"/>
                <w:b/>
              </w:rPr>
              <w:t>Prognozowane</w:t>
            </w:r>
            <w:r w:rsidR="00537BE4" w:rsidRPr="00600480">
              <w:rPr>
                <w:rFonts w:asciiTheme="majorHAnsi" w:hAnsiTheme="majorHAnsi" w:cstheme="majorHAnsi"/>
                <w:b/>
              </w:rPr>
              <w:t xml:space="preserve"> rezultaty projektu *</w:t>
            </w:r>
          </w:p>
          <w:p w:rsidR="00537BE4" w:rsidRPr="00600480" w:rsidRDefault="008E1C16" w:rsidP="009C75F5">
            <w:pPr>
              <w:snapToGrid w:val="0"/>
              <w:spacing w:after="0"/>
              <w:jc w:val="both"/>
              <w:rPr>
                <w:rFonts w:asciiTheme="majorHAnsi" w:hAnsiTheme="majorHAnsi" w:cstheme="majorHAnsi"/>
                <w:i/>
              </w:rPr>
            </w:pPr>
            <w:r w:rsidRPr="00600480">
              <w:rPr>
                <w:rFonts w:asciiTheme="majorHAnsi" w:hAnsiTheme="majorHAnsi" w:cstheme="majorHAnsi"/>
                <w:i/>
              </w:rPr>
              <w:t>(</w:t>
            </w:r>
            <w:r w:rsidR="00537BE4" w:rsidRPr="00600480">
              <w:rPr>
                <w:rFonts w:asciiTheme="majorHAnsi" w:hAnsiTheme="majorHAnsi" w:cstheme="majorHAnsi"/>
                <w:i/>
              </w:rPr>
              <w:t>Proszę wskazać rezultaty planowane do osiągnięcia po zakończeniu realizacji projektu jako efekty podjętych działań. Należy podać rodzaje i przewidywane wartości wskaźników pomiaru rezultatów. W tabeli na końcu karty zamieszczono listę przykładowych rezultatów, którą należy wykorzystać, jeśli odpowiadają specyfice projektu.</w:t>
            </w:r>
            <w:r w:rsidR="007F5422" w:rsidRPr="00600480">
              <w:rPr>
                <w:rFonts w:asciiTheme="majorHAnsi" w:hAnsiTheme="majorHAnsi" w:cstheme="majorHAnsi"/>
                <w:i/>
              </w:rPr>
              <w:t xml:space="preserve"> Należy uwzględnić te prognozowane wielkości wskaźników, które dotyczą obszaru rewitalizacji</w:t>
            </w:r>
            <w:r w:rsidR="009B2131" w:rsidRPr="00600480">
              <w:rPr>
                <w:rFonts w:asciiTheme="majorHAnsi" w:hAnsiTheme="majorHAnsi" w:cstheme="majorHAnsi"/>
                <w:i/>
              </w:rPr>
              <w:t>.</w:t>
            </w:r>
          </w:p>
          <w:p w:rsidR="009B2131" w:rsidRPr="00600480" w:rsidRDefault="009B2131" w:rsidP="009C75F5">
            <w:pPr>
              <w:snapToGrid w:val="0"/>
              <w:spacing w:after="0"/>
              <w:jc w:val="both"/>
              <w:rPr>
                <w:rFonts w:asciiTheme="majorHAnsi" w:hAnsiTheme="majorHAnsi" w:cstheme="majorHAnsi"/>
              </w:rPr>
            </w:pPr>
            <w:r w:rsidRPr="00600480">
              <w:rPr>
                <w:rFonts w:asciiTheme="majorHAnsi" w:hAnsiTheme="majorHAnsi" w:cstheme="majorHAnsi"/>
                <w:i/>
              </w:rPr>
              <w:t xml:space="preserve">Przykład zapisu rezultatów - </w:t>
            </w:r>
            <w:r w:rsidRPr="00600480"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  <w:t>Liczba osób korzystających ze zmodernizowanych budynków lub ich części – 100 osób/rok</w:t>
            </w:r>
          </w:p>
        </w:tc>
      </w:tr>
      <w:tr w:rsidR="000B4920" w:rsidRPr="00600480" w:rsidTr="000B4920">
        <w:tc>
          <w:tcPr>
            <w:tcW w:w="10389" w:type="dxa"/>
            <w:gridSpan w:val="3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</w:tcPr>
          <w:p w:rsidR="000B4920" w:rsidRPr="00600480" w:rsidRDefault="000B4920" w:rsidP="009C75F5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</w:tr>
      <w:tr w:rsidR="008E1C16" w:rsidRPr="00600480" w:rsidTr="008E1C16">
        <w:tc>
          <w:tcPr>
            <w:tcW w:w="3690" w:type="dxa"/>
            <w:vMerge w:val="restart"/>
            <w:tcBorders>
              <w:left w:val="single" w:sz="1" w:space="0" w:color="000000"/>
            </w:tcBorders>
            <w:shd w:val="clear" w:color="auto" w:fill="D9D9D9"/>
          </w:tcPr>
          <w:p w:rsidR="008E1C16" w:rsidRPr="00600480" w:rsidRDefault="008E1C16" w:rsidP="009C75F5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  <w:r w:rsidRPr="00600480">
              <w:rPr>
                <w:rFonts w:asciiTheme="majorHAnsi" w:hAnsiTheme="majorHAnsi" w:cstheme="majorHAnsi"/>
                <w:b/>
                <w:bCs/>
              </w:rPr>
              <w:t xml:space="preserve">Przewidywane lata rozpoczęcia </w:t>
            </w:r>
            <w:r w:rsidRPr="00600480">
              <w:rPr>
                <w:rFonts w:asciiTheme="majorHAnsi" w:hAnsiTheme="majorHAnsi" w:cstheme="majorHAnsi"/>
                <w:b/>
                <w:bCs/>
              </w:rPr>
              <w:br/>
              <w:t>i zakończenia realizacji projektu</w:t>
            </w:r>
          </w:p>
        </w:tc>
        <w:tc>
          <w:tcPr>
            <w:tcW w:w="3349" w:type="dxa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:rsidR="008E1C16" w:rsidRPr="00600480" w:rsidRDefault="008E1C16" w:rsidP="009C75F5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  <w:r w:rsidRPr="00600480">
              <w:rPr>
                <w:rFonts w:asciiTheme="majorHAnsi" w:hAnsiTheme="majorHAnsi" w:cstheme="majorHAnsi"/>
                <w:b/>
                <w:bCs/>
              </w:rPr>
              <w:t>Rok rozpoczęcia realizacji projektu</w:t>
            </w:r>
          </w:p>
        </w:tc>
        <w:tc>
          <w:tcPr>
            <w:tcW w:w="3350" w:type="dxa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:rsidR="008E1C16" w:rsidRPr="00600480" w:rsidRDefault="008E1C16" w:rsidP="009C75F5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  <w:r w:rsidRPr="00600480">
              <w:rPr>
                <w:rFonts w:asciiTheme="majorHAnsi" w:hAnsiTheme="majorHAnsi" w:cstheme="majorHAnsi"/>
                <w:b/>
                <w:bCs/>
              </w:rPr>
              <w:t>Rok zakończenia realizacji projektu</w:t>
            </w:r>
          </w:p>
        </w:tc>
      </w:tr>
      <w:tr w:rsidR="008E1C16" w:rsidRPr="00600480" w:rsidTr="008E1C16">
        <w:tc>
          <w:tcPr>
            <w:tcW w:w="3690" w:type="dxa"/>
            <w:vMerge/>
            <w:tcBorders>
              <w:left w:val="single" w:sz="1" w:space="0" w:color="000000"/>
              <w:bottom w:val="single" w:sz="4" w:space="0" w:color="000000"/>
            </w:tcBorders>
            <w:shd w:val="clear" w:color="auto" w:fill="D9D9D9"/>
          </w:tcPr>
          <w:p w:rsidR="008E1C16" w:rsidRPr="00600480" w:rsidRDefault="008E1C16" w:rsidP="009C75F5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349" w:type="dxa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1C16" w:rsidRPr="00600480" w:rsidRDefault="008E1C16" w:rsidP="008E1C16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3350" w:type="dxa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1C16" w:rsidRPr="00600480" w:rsidRDefault="008E1C16" w:rsidP="008E1C16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537BE4" w:rsidRPr="00600480" w:rsidTr="009C75F5">
        <w:tc>
          <w:tcPr>
            <w:tcW w:w="3690" w:type="dxa"/>
            <w:vMerge w:val="restart"/>
            <w:tcBorders>
              <w:left w:val="single" w:sz="1" w:space="0" w:color="000000"/>
              <w:bottom w:val="single" w:sz="4" w:space="0" w:color="000000"/>
            </w:tcBorders>
            <w:shd w:val="clear" w:color="auto" w:fill="D9D9D9"/>
          </w:tcPr>
          <w:p w:rsidR="00537BE4" w:rsidRPr="00600480" w:rsidRDefault="00537BE4" w:rsidP="009C75F5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  <w:r w:rsidRPr="00600480">
              <w:rPr>
                <w:rFonts w:asciiTheme="majorHAnsi" w:hAnsiTheme="majorHAnsi" w:cstheme="majorHAnsi"/>
                <w:b/>
                <w:bCs/>
              </w:rPr>
              <w:t>Przewidywane źródła finansowania projektu</w:t>
            </w:r>
          </w:p>
          <w:p w:rsidR="00537BE4" w:rsidRPr="00600480" w:rsidRDefault="008E1C16" w:rsidP="009C75F5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  <w:r w:rsidRPr="00600480">
              <w:rPr>
                <w:rFonts w:asciiTheme="majorHAnsi" w:hAnsiTheme="majorHAnsi" w:cstheme="majorHAnsi"/>
                <w:i/>
              </w:rPr>
              <w:t>(</w:t>
            </w:r>
            <w:r w:rsidR="00537BE4" w:rsidRPr="00600480">
              <w:rPr>
                <w:rFonts w:asciiTheme="majorHAnsi" w:hAnsiTheme="majorHAnsi" w:cstheme="majorHAnsi"/>
                <w:i/>
              </w:rPr>
              <w:t>Proszę rozbić kwotę z pozycji „</w:t>
            </w:r>
            <w:r w:rsidR="00907ADE" w:rsidRPr="00600480">
              <w:rPr>
                <w:rFonts w:asciiTheme="majorHAnsi" w:hAnsiTheme="majorHAnsi" w:cstheme="majorHAnsi"/>
                <w:i/>
              </w:rPr>
              <w:t>Szacowana wartość</w:t>
            </w:r>
            <w:r w:rsidR="00537BE4" w:rsidRPr="00600480">
              <w:rPr>
                <w:rFonts w:asciiTheme="majorHAnsi" w:hAnsiTheme="majorHAnsi" w:cstheme="majorHAnsi"/>
                <w:i/>
              </w:rPr>
              <w:t>” na poszczególne źródła</w:t>
            </w:r>
            <w:r w:rsidR="00907ADE" w:rsidRPr="00600480">
              <w:rPr>
                <w:rFonts w:asciiTheme="majorHAnsi" w:hAnsiTheme="majorHAnsi" w:cstheme="majorHAnsi"/>
                <w:i/>
              </w:rPr>
              <w:t>.</w:t>
            </w:r>
            <w:r w:rsidRPr="00600480">
              <w:rPr>
                <w:rFonts w:asciiTheme="majorHAnsi" w:hAnsiTheme="majorHAnsi" w:cstheme="majorHAnsi"/>
                <w:i/>
              </w:rPr>
              <w:t>)</w:t>
            </w:r>
          </w:p>
        </w:tc>
        <w:tc>
          <w:tcPr>
            <w:tcW w:w="3349" w:type="dxa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D9D9D9" w:themeFill="background1" w:themeFillShade="D9"/>
          </w:tcPr>
          <w:p w:rsidR="00537BE4" w:rsidRPr="00600480" w:rsidRDefault="00537BE4" w:rsidP="009C75F5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600480">
              <w:rPr>
                <w:rFonts w:asciiTheme="majorHAnsi" w:hAnsiTheme="majorHAnsi" w:cstheme="majorHAnsi"/>
                <w:b/>
                <w:bCs/>
              </w:rPr>
              <w:t>Środki publiczne</w:t>
            </w:r>
            <w:r w:rsidRPr="00600480">
              <w:rPr>
                <w:rFonts w:asciiTheme="majorHAnsi" w:hAnsiTheme="majorHAnsi" w:cstheme="majorHAnsi"/>
              </w:rPr>
              <w:t xml:space="preserve"> (budżet gminy, środki unijne, środki z budżetu państwa, itp.)</w:t>
            </w:r>
          </w:p>
        </w:tc>
        <w:tc>
          <w:tcPr>
            <w:tcW w:w="3350" w:type="dxa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D9D9D9" w:themeFill="background1" w:themeFillShade="D9"/>
          </w:tcPr>
          <w:p w:rsidR="00537BE4" w:rsidRPr="00600480" w:rsidRDefault="00537BE4" w:rsidP="009C75F5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600480">
              <w:rPr>
                <w:rFonts w:asciiTheme="majorHAnsi" w:hAnsiTheme="majorHAnsi" w:cstheme="majorHAnsi"/>
                <w:b/>
                <w:bCs/>
              </w:rPr>
              <w:t>Środki prywatne</w:t>
            </w:r>
            <w:r w:rsidRPr="00600480">
              <w:rPr>
                <w:rFonts w:asciiTheme="majorHAnsi" w:hAnsiTheme="majorHAnsi" w:cstheme="majorHAnsi"/>
              </w:rPr>
              <w:t xml:space="preserve"> (środki własne podmiotu nienależącego do sektora finansów publicznych, pożyczki i kredyty komercyjne, itd.)</w:t>
            </w:r>
          </w:p>
        </w:tc>
      </w:tr>
      <w:tr w:rsidR="00537BE4" w:rsidRPr="00600480" w:rsidTr="009C75F5">
        <w:tc>
          <w:tcPr>
            <w:tcW w:w="3690" w:type="dxa"/>
            <w:vMerge/>
            <w:tcBorders>
              <w:left w:val="single" w:sz="1" w:space="0" w:color="000000"/>
              <w:bottom w:val="single" w:sz="4" w:space="0" w:color="000000"/>
            </w:tcBorders>
            <w:shd w:val="clear" w:color="auto" w:fill="D9D9D9"/>
          </w:tcPr>
          <w:p w:rsidR="00537BE4" w:rsidRPr="00600480" w:rsidRDefault="00537BE4" w:rsidP="009C75F5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349" w:type="dxa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537BE4" w:rsidRPr="00600480" w:rsidRDefault="00537BE4" w:rsidP="009C75F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3350" w:type="dxa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537BE4" w:rsidRPr="00600480" w:rsidRDefault="00537BE4" w:rsidP="009C75F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:rsidR="00537BE4" w:rsidRPr="00600480" w:rsidRDefault="00537BE4" w:rsidP="00537BE4">
      <w:pPr>
        <w:spacing w:after="0"/>
        <w:rPr>
          <w:rFonts w:asciiTheme="majorHAnsi" w:hAnsiTheme="majorHAnsi" w:cstheme="majorHAnsi"/>
        </w:rPr>
      </w:pPr>
    </w:p>
    <w:p w:rsidR="00537BE4" w:rsidRPr="009C75F5" w:rsidRDefault="00537BE4" w:rsidP="00537BE4">
      <w:pPr>
        <w:spacing w:after="0"/>
        <w:jc w:val="both"/>
        <w:rPr>
          <w:rFonts w:asciiTheme="majorHAnsi" w:eastAsia="Century Gothic" w:hAnsiTheme="majorHAnsi" w:cstheme="majorHAnsi"/>
        </w:rPr>
      </w:pPr>
    </w:p>
    <w:p w:rsidR="00537BE4" w:rsidRDefault="00537BE4" w:rsidP="00537BE4">
      <w:pPr>
        <w:spacing w:after="0"/>
        <w:jc w:val="both"/>
        <w:rPr>
          <w:rFonts w:asciiTheme="majorHAnsi" w:eastAsia="Century Gothic" w:hAnsiTheme="majorHAnsi" w:cstheme="majorHAnsi"/>
        </w:rPr>
      </w:pPr>
    </w:p>
    <w:p w:rsidR="009C75F5" w:rsidRPr="009C75F5" w:rsidRDefault="009C75F5" w:rsidP="00537BE4">
      <w:pPr>
        <w:spacing w:after="0"/>
        <w:jc w:val="both"/>
        <w:rPr>
          <w:rFonts w:asciiTheme="majorHAnsi" w:eastAsia="Century Gothic" w:hAnsiTheme="majorHAnsi" w:cstheme="majorHAnsi"/>
        </w:rPr>
      </w:pPr>
    </w:p>
    <w:p w:rsidR="009C75F5" w:rsidRDefault="009C75F5" w:rsidP="009C75F5">
      <w:pPr>
        <w:tabs>
          <w:tab w:val="right" w:pos="9072"/>
        </w:tabs>
        <w:spacing w:after="0" w:line="360" w:lineRule="auto"/>
        <w:outlineLvl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.........................................................................</w:t>
      </w:r>
      <w:r w:rsidRPr="009C75F5">
        <w:rPr>
          <w:rFonts w:asciiTheme="majorHAnsi" w:hAnsiTheme="majorHAnsi" w:cstheme="majorHAnsi"/>
        </w:rPr>
        <w:t>.</w:t>
      </w:r>
      <w:r w:rsidRPr="009C75F5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>.........................................................................</w:t>
      </w:r>
      <w:r w:rsidRPr="009C75F5">
        <w:rPr>
          <w:rFonts w:asciiTheme="majorHAnsi" w:hAnsiTheme="majorHAnsi" w:cstheme="majorHAnsi"/>
        </w:rPr>
        <w:t>.</w:t>
      </w:r>
    </w:p>
    <w:p w:rsidR="00537BE4" w:rsidRPr="00600480" w:rsidRDefault="00537BE4" w:rsidP="00537BE4">
      <w:pPr>
        <w:tabs>
          <w:tab w:val="right" w:leader="dot" w:pos="8789"/>
        </w:tabs>
        <w:spacing w:after="0" w:line="240" w:lineRule="auto"/>
        <w:jc w:val="center"/>
        <w:rPr>
          <w:rFonts w:asciiTheme="majorHAnsi" w:hAnsiTheme="majorHAnsi" w:cstheme="majorHAnsi"/>
        </w:rPr>
      </w:pPr>
      <w:r w:rsidRPr="00600480">
        <w:rPr>
          <w:rFonts w:asciiTheme="majorHAnsi" w:hAnsiTheme="majorHAnsi" w:cstheme="majorHAnsi"/>
        </w:rPr>
        <w:t>(data)                                                                                              (podpis)</w:t>
      </w:r>
    </w:p>
    <w:p w:rsidR="00537BE4" w:rsidRPr="009C75F5" w:rsidRDefault="00537BE4" w:rsidP="00537BE4">
      <w:pPr>
        <w:spacing w:after="0"/>
        <w:jc w:val="both"/>
        <w:rPr>
          <w:rFonts w:asciiTheme="majorHAnsi" w:eastAsia="Century Gothic" w:hAnsiTheme="majorHAnsi" w:cstheme="majorHAnsi"/>
        </w:rPr>
      </w:pPr>
    </w:p>
    <w:p w:rsidR="00537BE4" w:rsidRPr="00600480" w:rsidRDefault="00537BE4" w:rsidP="00537BE4">
      <w:pPr>
        <w:spacing w:after="0"/>
        <w:jc w:val="both"/>
        <w:rPr>
          <w:rFonts w:asciiTheme="majorHAnsi" w:eastAsia="Century Gothic" w:hAnsiTheme="majorHAnsi" w:cstheme="majorHAnsi"/>
        </w:rPr>
      </w:pPr>
      <w:r w:rsidRPr="00600480">
        <w:rPr>
          <w:rFonts w:asciiTheme="majorHAnsi" w:eastAsia="Century Gothic" w:hAnsiTheme="majorHAnsi" w:cstheme="majorHAnsi"/>
          <w:b/>
          <w:u w:val="single"/>
        </w:rPr>
        <w:t xml:space="preserve">Informacje dodatkowe: </w:t>
      </w:r>
    </w:p>
    <w:p w:rsidR="00537BE4" w:rsidRPr="00600480" w:rsidRDefault="00537BE4" w:rsidP="00537BE4">
      <w:pPr>
        <w:spacing w:after="0"/>
        <w:jc w:val="both"/>
        <w:rPr>
          <w:rFonts w:asciiTheme="majorHAnsi" w:eastAsia="Century Gothic" w:hAnsiTheme="majorHAnsi" w:cstheme="majorHAnsi"/>
        </w:rPr>
      </w:pPr>
    </w:p>
    <w:p w:rsidR="00537BE4" w:rsidRPr="00600480" w:rsidRDefault="00537BE4" w:rsidP="00537BE4">
      <w:pPr>
        <w:numPr>
          <w:ilvl w:val="0"/>
          <w:numId w:val="1"/>
        </w:numPr>
        <w:spacing w:after="0"/>
        <w:jc w:val="both"/>
        <w:rPr>
          <w:rFonts w:asciiTheme="majorHAnsi" w:eastAsia="Century Gothic" w:hAnsiTheme="majorHAnsi" w:cstheme="majorHAnsi"/>
        </w:rPr>
      </w:pPr>
      <w:bookmarkStart w:id="0" w:name="_Hlk140053200"/>
      <w:r w:rsidRPr="00600480">
        <w:rPr>
          <w:rFonts w:asciiTheme="majorHAnsi" w:eastAsia="Century Gothic" w:hAnsiTheme="majorHAnsi" w:cstheme="majorHAnsi"/>
        </w:rPr>
        <w:t xml:space="preserve">Dla każdego projektu/przedsięwzięcia należy wypełnić osobną kartę. Wypełnione karty projektów należy przesłać do Urzędu Miasta </w:t>
      </w:r>
      <w:r w:rsidR="003D72DD" w:rsidRPr="00600480">
        <w:rPr>
          <w:rFonts w:asciiTheme="majorHAnsi" w:eastAsia="Century Gothic" w:hAnsiTheme="majorHAnsi" w:cstheme="majorHAnsi"/>
        </w:rPr>
        <w:t xml:space="preserve">Szczecin </w:t>
      </w:r>
      <w:r w:rsidRPr="00600480">
        <w:rPr>
          <w:rFonts w:asciiTheme="majorHAnsi" w:eastAsia="Century Gothic" w:hAnsiTheme="majorHAnsi" w:cstheme="majorHAnsi"/>
        </w:rPr>
        <w:t xml:space="preserve">w formie elektronicznej </w:t>
      </w:r>
      <w:r w:rsidRPr="00600480">
        <w:rPr>
          <w:rFonts w:asciiTheme="majorHAnsi" w:eastAsia="Century Gothic" w:hAnsiTheme="majorHAnsi" w:cstheme="majorHAnsi"/>
          <w:b/>
          <w:bCs/>
          <w:u w:val="single"/>
        </w:rPr>
        <w:t>edytowalnej oraz skanu z podpisem</w:t>
      </w:r>
      <w:r w:rsidRPr="00600480">
        <w:rPr>
          <w:rFonts w:asciiTheme="majorHAnsi" w:eastAsia="Century Gothic" w:hAnsiTheme="majorHAnsi" w:cstheme="majorHAnsi"/>
        </w:rPr>
        <w:t xml:space="preserve"> na adres email</w:t>
      </w:r>
      <w:r w:rsidRPr="006D357A">
        <w:rPr>
          <w:rFonts w:asciiTheme="majorHAnsi" w:eastAsia="Century Gothic" w:hAnsiTheme="majorHAnsi" w:cstheme="majorHAnsi"/>
        </w:rPr>
        <w:t xml:space="preserve">: </w:t>
      </w:r>
      <w:hyperlink r:id="rId5" w:history="1">
        <w:r w:rsidR="00FE0EFE" w:rsidRPr="00E15BD8">
          <w:rPr>
            <w:rStyle w:val="Hipercze"/>
            <w:rFonts w:asciiTheme="majorHAnsi" w:eastAsia="Century Gothic" w:hAnsiTheme="majorHAnsi" w:cstheme="majorHAnsi"/>
            <w:b/>
          </w:rPr>
          <w:t>br@um.szczecin.pl</w:t>
        </w:r>
      </w:hyperlink>
    </w:p>
    <w:p w:rsidR="00537BE4" w:rsidRPr="00600480" w:rsidRDefault="00537BE4" w:rsidP="00537BE4">
      <w:pPr>
        <w:numPr>
          <w:ilvl w:val="0"/>
          <w:numId w:val="1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600480">
        <w:rPr>
          <w:rFonts w:asciiTheme="majorHAnsi" w:eastAsia="Century Gothic" w:hAnsiTheme="majorHAnsi" w:cstheme="majorHAnsi"/>
        </w:rPr>
        <w:t xml:space="preserve">Złożenie karty projektowej nie jest jednoznaczne z zamieszczeniem przedsięwzięcia </w:t>
      </w:r>
      <w:r w:rsidR="0099474C">
        <w:rPr>
          <w:rFonts w:asciiTheme="majorHAnsi" w:eastAsia="Century Gothic" w:hAnsiTheme="majorHAnsi" w:cstheme="majorHAnsi"/>
        </w:rPr>
        <w:br/>
      </w:r>
      <w:r w:rsidRPr="00600480">
        <w:rPr>
          <w:rFonts w:asciiTheme="majorHAnsi" w:eastAsia="Century Gothic" w:hAnsiTheme="majorHAnsi" w:cstheme="majorHAnsi"/>
        </w:rPr>
        <w:t xml:space="preserve">w Gminnym Programie Rewitalizacji (GPR). </w:t>
      </w:r>
    </w:p>
    <w:p w:rsidR="00537BE4" w:rsidRPr="00600480" w:rsidRDefault="00537BE4" w:rsidP="00537BE4">
      <w:pPr>
        <w:numPr>
          <w:ilvl w:val="0"/>
          <w:numId w:val="1"/>
        </w:numPr>
        <w:spacing w:after="0"/>
        <w:jc w:val="both"/>
        <w:rPr>
          <w:rFonts w:asciiTheme="majorHAnsi" w:eastAsia="Century Gothic" w:hAnsiTheme="majorHAnsi" w:cstheme="majorHAnsi"/>
        </w:rPr>
      </w:pPr>
      <w:bookmarkStart w:id="1" w:name="_Hlk140053306"/>
      <w:r w:rsidRPr="00600480">
        <w:rPr>
          <w:rFonts w:asciiTheme="majorHAnsi" w:eastAsia="Century Gothic" w:hAnsiTheme="majorHAnsi" w:cstheme="majorHAnsi"/>
        </w:rPr>
        <w:t>W przypadku wszelkich pytań dotyczących opracowania karty projektu</w:t>
      </w:r>
      <w:bookmarkEnd w:id="1"/>
      <w:r w:rsidRPr="00600480">
        <w:rPr>
          <w:rFonts w:asciiTheme="majorHAnsi" w:eastAsia="Century Gothic" w:hAnsiTheme="majorHAnsi" w:cstheme="majorHAnsi"/>
        </w:rPr>
        <w:t xml:space="preserve"> rekomenduje się kontakt z Firmą Lider Projekt Sp. z.o.o – wykonawcą opracowania GPR, tel. </w:t>
      </w:r>
      <w:r w:rsidRPr="00600480">
        <w:rPr>
          <w:rFonts w:asciiTheme="majorHAnsi" w:eastAsia="Century Gothic" w:hAnsiTheme="majorHAnsi" w:cstheme="majorHAnsi"/>
          <w:b/>
        </w:rPr>
        <w:t>61 828 08 11</w:t>
      </w:r>
      <w:r w:rsidR="008E1C16" w:rsidRPr="00600480">
        <w:rPr>
          <w:rFonts w:asciiTheme="majorHAnsi" w:eastAsia="Century Gothic" w:hAnsiTheme="majorHAnsi" w:cstheme="majorHAnsi"/>
          <w:b/>
        </w:rPr>
        <w:t xml:space="preserve"> lub kom. 608 241 979</w:t>
      </w:r>
      <w:r w:rsidRPr="00600480">
        <w:rPr>
          <w:rFonts w:asciiTheme="majorHAnsi" w:eastAsia="Century Gothic" w:hAnsiTheme="majorHAnsi" w:cstheme="majorHAnsi"/>
          <w:b/>
        </w:rPr>
        <w:t>.</w:t>
      </w:r>
    </w:p>
    <w:p w:rsidR="00537BE4" w:rsidRPr="00600480" w:rsidRDefault="00537BE4" w:rsidP="00537BE4">
      <w:pPr>
        <w:numPr>
          <w:ilvl w:val="0"/>
          <w:numId w:val="1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600480">
        <w:rPr>
          <w:rFonts w:asciiTheme="majorHAnsi" w:eastAsia="Century Gothic" w:hAnsiTheme="majorHAnsi" w:cstheme="majorHAnsi"/>
        </w:rPr>
        <w:t>Jeśli na wskazanej poniżej liście nie znaleźli Państwo odpowiadających specyfice projektu wskaźników</w:t>
      </w:r>
      <w:r w:rsidR="008E1C16" w:rsidRPr="00600480">
        <w:rPr>
          <w:rFonts w:asciiTheme="majorHAnsi" w:eastAsia="Century Gothic" w:hAnsiTheme="majorHAnsi" w:cstheme="majorHAnsi"/>
        </w:rPr>
        <w:t xml:space="preserve"> rezultatu</w:t>
      </w:r>
      <w:r w:rsidRPr="00600480">
        <w:rPr>
          <w:rFonts w:asciiTheme="majorHAnsi" w:eastAsia="Century Gothic" w:hAnsiTheme="majorHAnsi" w:cstheme="majorHAnsi"/>
        </w:rPr>
        <w:t xml:space="preserve">, prosimy o kontakt pod numerem telefonicznym: </w:t>
      </w:r>
      <w:r w:rsidR="008E1C16" w:rsidRPr="00600480">
        <w:rPr>
          <w:rFonts w:asciiTheme="majorHAnsi" w:eastAsia="Century Gothic" w:hAnsiTheme="majorHAnsi" w:cstheme="majorHAnsi"/>
          <w:b/>
        </w:rPr>
        <w:t xml:space="preserve">61 828 08 11 lub kom. 608 241 979 </w:t>
      </w:r>
      <w:r w:rsidRPr="00600480">
        <w:rPr>
          <w:rFonts w:asciiTheme="majorHAnsi" w:eastAsia="Century Gothic" w:hAnsiTheme="majorHAnsi" w:cstheme="majorHAnsi"/>
          <w:b/>
        </w:rPr>
        <w:t>(Marcin Ługawiak</w:t>
      </w:r>
      <w:r w:rsidRPr="00600480">
        <w:rPr>
          <w:rFonts w:asciiTheme="majorHAnsi" w:eastAsia="Century Gothic" w:hAnsiTheme="majorHAnsi" w:cstheme="majorHAnsi"/>
        </w:rPr>
        <w:t xml:space="preserve"> – firma Lider Projekt Sp. z o.o. – wykonawca opracowania GPR).</w:t>
      </w:r>
    </w:p>
    <w:bookmarkEnd w:id="0"/>
    <w:p w:rsidR="004F7AB7" w:rsidRDefault="00537BE4" w:rsidP="004F7AB7">
      <w:pPr>
        <w:numPr>
          <w:ilvl w:val="0"/>
          <w:numId w:val="1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600480">
        <w:rPr>
          <w:rFonts w:asciiTheme="majorHAnsi" w:eastAsia="Century Gothic" w:hAnsiTheme="majorHAnsi" w:cstheme="majorHAnsi"/>
        </w:rPr>
        <w:t>Karta projektowa powinna zawierać dane osoby wskazanej do kontaktu w ramach przedsięwzięcia.</w:t>
      </w:r>
    </w:p>
    <w:p w:rsidR="00537BE4" w:rsidRPr="004F7AB7" w:rsidRDefault="00537BE4" w:rsidP="004F7AB7">
      <w:pPr>
        <w:numPr>
          <w:ilvl w:val="0"/>
          <w:numId w:val="1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4F7AB7">
        <w:rPr>
          <w:rFonts w:asciiTheme="majorHAnsi" w:eastAsia="Century Gothic" w:hAnsiTheme="majorHAnsi" w:cstheme="majorHAnsi"/>
        </w:rPr>
        <w:t>Co do zasady, przedsięwzięcie powinno zostać zlokalizowane na obszarze rewitalizacji (mapa poniżej</w:t>
      </w:r>
      <w:r w:rsidR="004F7AB7" w:rsidRPr="004F7AB7">
        <w:rPr>
          <w:rFonts w:asciiTheme="majorHAnsi" w:eastAsia="Century Gothic" w:hAnsiTheme="majorHAnsi" w:cstheme="majorHAnsi"/>
        </w:rPr>
        <w:t xml:space="preserve"> oraz pod linkiem </w:t>
      </w:r>
      <w:hyperlink r:id="rId6" w:history="1">
        <w:r w:rsidR="004F7AB7">
          <w:rPr>
            <w:rStyle w:val="Hipercze"/>
            <w:lang w:eastAsia="en-US"/>
          </w:rPr>
          <w:t>https://mapa.szczecin.eu/gpt4/?permalink=68329793</w:t>
        </w:r>
      </w:hyperlink>
      <w:r w:rsidRPr="004F7AB7">
        <w:rPr>
          <w:rFonts w:asciiTheme="majorHAnsi" w:eastAsia="Century Gothic" w:hAnsiTheme="majorHAnsi" w:cstheme="majorHAnsi"/>
        </w:rPr>
        <w:t>).</w:t>
      </w:r>
      <w:r w:rsidRPr="004F7AB7">
        <w:rPr>
          <w:rFonts w:asciiTheme="majorHAnsi" w:eastAsia="Century Gothic" w:hAnsiTheme="majorHAnsi" w:cstheme="majorHAnsi"/>
        </w:rPr>
        <w:br/>
        <w:t xml:space="preserve">W wyjątkowych sytuacjach przedsięwzięcie może zostać zlokalizowane poza obszarem rewitalizacji, jednak odbiorcą końcowym przedsięwzięcia muszą być mieszkańcy z obszaru </w:t>
      </w:r>
      <w:r w:rsidRPr="004F7AB7">
        <w:rPr>
          <w:rFonts w:asciiTheme="majorHAnsi" w:eastAsia="Century Gothic" w:hAnsiTheme="majorHAnsi" w:cstheme="majorHAnsi"/>
        </w:rPr>
        <w:lastRenderedPageBreak/>
        <w:t>rewitalizacji. Zlokalizowanie przedsięwzięcia poza obszarem rewitalizacji wymaga szczegółowego uzasadnienia</w:t>
      </w:r>
      <w:r w:rsidR="008E1C16" w:rsidRPr="004F7AB7">
        <w:rPr>
          <w:rFonts w:asciiTheme="majorHAnsi" w:eastAsia="Century Gothic" w:hAnsiTheme="majorHAnsi" w:cstheme="majorHAnsi"/>
        </w:rPr>
        <w:t>, które należy przedstawić w pozycji „Zakres projektu”</w:t>
      </w:r>
      <w:r w:rsidRPr="004F7AB7">
        <w:rPr>
          <w:rFonts w:asciiTheme="majorHAnsi" w:eastAsia="Century Gothic" w:hAnsiTheme="majorHAnsi" w:cstheme="majorHAnsi"/>
        </w:rPr>
        <w:t xml:space="preserve">. </w:t>
      </w:r>
    </w:p>
    <w:p w:rsidR="00537BE4" w:rsidRPr="00600480" w:rsidRDefault="00537BE4" w:rsidP="00537BE4">
      <w:pPr>
        <w:numPr>
          <w:ilvl w:val="0"/>
          <w:numId w:val="1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600480">
        <w:rPr>
          <w:rFonts w:asciiTheme="majorHAnsi" w:eastAsia="Century Gothic" w:hAnsiTheme="majorHAnsi" w:cstheme="majorHAnsi"/>
        </w:rPr>
        <w:t xml:space="preserve">Jeśli przedsięwzięcie będzie obejmowało prace restauratorskie, konserwatorskie, budowlane, związane z zagospodarowaniem terenu itp., Projektodawca jest zobowiązany posiadać tytuł prawny do korzystania z nieruchomości, wynikający z prawa własności, stosunku zobowiązaniowego (umowy dzierżawy, najmu), zgody na korzystanie z budynku lub terenu udzielonej przez jego właściciela lub w innej formie określonej przepisami prawa. </w:t>
      </w:r>
    </w:p>
    <w:p w:rsidR="00537BE4" w:rsidRPr="00600480" w:rsidRDefault="00537BE4" w:rsidP="00537BE4">
      <w:pPr>
        <w:numPr>
          <w:ilvl w:val="0"/>
          <w:numId w:val="1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600480">
        <w:rPr>
          <w:rFonts w:asciiTheme="majorHAnsi" w:eastAsia="Century Gothic" w:hAnsiTheme="majorHAnsi" w:cstheme="majorHAnsi"/>
          <w:u w:val="single"/>
        </w:rPr>
        <w:t xml:space="preserve">Zamieszczenie przedsięwzięcia w GPR nie jest jednoznaczne z zapewnieniem środków na jego realizację. Za zakres rzeczowy i finansowy realizacji przedsięwzięcia odpowiada Wnioskodawca. </w:t>
      </w:r>
    </w:p>
    <w:p w:rsidR="00537BE4" w:rsidRPr="00600480" w:rsidRDefault="00537BE4" w:rsidP="00537BE4">
      <w:pPr>
        <w:spacing w:after="0"/>
        <w:jc w:val="both"/>
        <w:rPr>
          <w:rFonts w:asciiTheme="majorHAnsi" w:hAnsiTheme="majorHAnsi" w:cstheme="majorHAnsi"/>
          <w:b/>
          <w:bCs/>
        </w:rPr>
      </w:pPr>
    </w:p>
    <w:p w:rsidR="00537BE4" w:rsidRPr="00600480" w:rsidRDefault="00537BE4" w:rsidP="00537BE4">
      <w:pPr>
        <w:spacing w:after="0"/>
        <w:rPr>
          <w:rFonts w:asciiTheme="majorHAnsi" w:hAnsiTheme="majorHAnsi" w:cstheme="majorHAnsi"/>
          <w:b/>
        </w:rPr>
      </w:pPr>
      <w:r w:rsidRPr="00600480">
        <w:rPr>
          <w:rFonts w:asciiTheme="majorHAnsi" w:hAnsiTheme="majorHAnsi" w:cstheme="majorHAnsi"/>
          <w:b/>
        </w:rPr>
        <w:t>Przykładowe wskaźniki rezultatu</w:t>
      </w:r>
    </w:p>
    <w:p w:rsidR="00537BE4" w:rsidRPr="00600480" w:rsidRDefault="008E1C16" w:rsidP="00537BE4">
      <w:pPr>
        <w:spacing w:after="0"/>
        <w:jc w:val="both"/>
        <w:rPr>
          <w:rFonts w:asciiTheme="majorHAnsi" w:hAnsiTheme="majorHAnsi" w:cstheme="majorHAnsi"/>
        </w:rPr>
      </w:pPr>
      <w:r w:rsidRPr="00600480">
        <w:rPr>
          <w:rFonts w:asciiTheme="majorHAnsi" w:hAnsiTheme="majorHAnsi" w:cstheme="majorHAnsi"/>
          <w:b/>
          <w:bCs/>
        </w:rPr>
        <w:t xml:space="preserve">* </w:t>
      </w:r>
      <w:r w:rsidR="00537BE4" w:rsidRPr="00600480">
        <w:rPr>
          <w:rFonts w:asciiTheme="majorHAnsi" w:hAnsiTheme="majorHAnsi" w:cstheme="majorHAnsi"/>
          <w:b/>
          <w:bCs/>
        </w:rPr>
        <w:t>Wskaźnik rezultatu</w:t>
      </w:r>
      <w:r w:rsidR="00537BE4" w:rsidRPr="00600480">
        <w:rPr>
          <w:rFonts w:asciiTheme="majorHAnsi" w:hAnsiTheme="majorHAnsi" w:cstheme="majorHAnsi"/>
        </w:rPr>
        <w:t>: bezpośredni wpływ zrealizowanego przedsięwzięcia na otoczenie społeczno-ekonomiczne uzyskany natychmiast po zakończeniu realizacji projektu. Wybrane przez Wnioskodawcę wskaźniki mają jak najtrafniej oddawać cele realizacji projektu.</w:t>
      </w:r>
    </w:p>
    <w:p w:rsidR="00537BE4" w:rsidRPr="00600480" w:rsidRDefault="00537BE4" w:rsidP="00537BE4">
      <w:pPr>
        <w:spacing w:after="0"/>
        <w:jc w:val="both"/>
        <w:rPr>
          <w:rFonts w:asciiTheme="majorHAnsi" w:hAnsiTheme="majorHAnsi" w:cstheme="majorHAnsi"/>
        </w:rPr>
      </w:pPr>
    </w:p>
    <w:p w:rsidR="00537BE4" w:rsidRPr="00600480" w:rsidRDefault="00537BE4" w:rsidP="00537BE4">
      <w:pPr>
        <w:spacing w:after="0"/>
        <w:jc w:val="both"/>
        <w:rPr>
          <w:rFonts w:asciiTheme="majorHAnsi" w:hAnsiTheme="majorHAnsi" w:cstheme="majorHAnsi"/>
        </w:rPr>
      </w:pPr>
      <w:r w:rsidRPr="00600480">
        <w:rPr>
          <w:rFonts w:asciiTheme="majorHAnsi" w:hAnsiTheme="majorHAnsi" w:cstheme="majorHAnsi"/>
        </w:rPr>
        <w:t>W tabeli poniżej zaprezentowano przykładowe wskaźniki rezultatu, które zaleca się wykorzystać, jeśli odpowiadają specyfice projektu.</w:t>
      </w:r>
      <w:r w:rsidR="006A58EC" w:rsidRPr="00600480">
        <w:rPr>
          <w:rFonts w:asciiTheme="majorHAnsi" w:hAnsiTheme="majorHAnsi" w:cstheme="majorHAnsi"/>
        </w:rPr>
        <w:t xml:space="preserve"> Dla jednego projektu może być adekwatnych więcej niż jeden wskaźnik rezultatu – np. projektowi dotyczącemu modernizacji budynku zabytkowego można przypisać wskaźniki: „</w:t>
      </w:r>
      <w:r w:rsidR="006A58EC" w:rsidRPr="00600480">
        <w:rPr>
          <w:rFonts w:asciiTheme="majorHAnsi" w:eastAsia="SimSun, 宋体" w:hAnsiTheme="majorHAnsi" w:cstheme="majorHAnsi"/>
          <w:kern w:val="3"/>
          <w:lang w:eastAsia="pl-PL" w:bidi="hi-IN"/>
        </w:rPr>
        <w:t>Liczba osób korzystających ze zmodernizowanych budynków lub ich części”, „Liczba zorganizowanych wydarzeń w zmodernizowanych budynkach lub ich części”, „</w:t>
      </w:r>
      <w:r w:rsidR="006A58EC" w:rsidRPr="00600480">
        <w:rPr>
          <w:rFonts w:asciiTheme="majorHAnsi" w:eastAsia="SimSun, 宋体" w:hAnsiTheme="majorHAnsi" w:cstheme="majorHAnsi"/>
          <w:kern w:val="3"/>
          <w:lang w:bidi="hi-IN"/>
        </w:rPr>
        <w:t>Liczba zmodernizowanych, zabezpieczonych lub zaadaptowanych pod nowe funkcje zabytków”.</w:t>
      </w:r>
    </w:p>
    <w:p w:rsidR="00537BE4" w:rsidRPr="00600480" w:rsidRDefault="00537BE4" w:rsidP="00537BE4">
      <w:pPr>
        <w:spacing w:after="0"/>
        <w:jc w:val="both"/>
        <w:rPr>
          <w:rFonts w:asciiTheme="majorHAnsi" w:hAnsiTheme="majorHAnsi" w:cstheme="majorHAnsi"/>
        </w:rPr>
      </w:pPr>
    </w:p>
    <w:tbl>
      <w:tblPr>
        <w:tblW w:w="9046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521"/>
        <w:gridCol w:w="3246"/>
        <w:gridCol w:w="1279"/>
      </w:tblGrid>
      <w:tr w:rsidR="00537BE4" w:rsidRPr="00600480" w:rsidTr="0099474C">
        <w:trPr>
          <w:cantSplit/>
        </w:trPr>
        <w:tc>
          <w:tcPr>
            <w:tcW w:w="4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7BE4" w:rsidRPr="00600480" w:rsidRDefault="004C3B50" w:rsidP="004C3B50">
            <w:pPr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>Specyfika projektu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BE4" w:rsidRPr="00600480" w:rsidRDefault="00537BE4" w:rsidP="009C75F5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>Wskaźnik</w:t>
            </w:r>
            <w:r w:rsidR="00245C86"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 xml:space="preserve"> rezultatu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BE4" w:rsidRPr="00600480" w:rsidRDefault="00537BE4" w:rsidP="009C75F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000000"/>
                <w:lang w:eastAsia="pl-PL"/>
              </w:rPr>
            </w:pPr>
            <w:r w:rsidRPr="00600480">
              <w:rPr>
                <w:rFonts w:asciiTheme="majorHAnsi" w:hAnsiTheme="majorHAnsi" w:cstheme="majorHAnsi"/>
                <w:b/>
                <w:bCs/>
                <w:color w:val="000000"/>
                <w:lang w:eastAsia="pl-PL"/>
              </w:rPr>
              <w:t>Jednostka miary</w:t>
            </w:r>
          </w:p>
        </w:tc>
      </w:tr>
      <w:tr w:rsidR="00537BE4" w:rsidRPr="00600480" w:rsidTr="0099474C">
        <w:trPr>
          <w:cantSplit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37BE4" w:rsidRPr="00600480" w:rsidRDefault="004C3B50" w:rsidP="004C3B5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  <w:t>Projekty dotyczące modernizacji (przebudowy, nadbudowy, remontu, itp.) budynków lub ich części, w których realizowane będą działania społeczne, np. kulturalne, edukacyjne, doradcze, sportowe, integracyjne, itp.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BE4" w:rsidRPr="00600480" w:rsidRDefault="00537BE4" w:rsidP="009C75F5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>Liczba osób korzystających z</w:t>
            </w:r>
            <w:r w:rsidR="004C3B50"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>e zmodernizowanych</w:t>
            </w: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 xml:space="preserve"> </w:t>
            </w:r>
            <w:r w:rsidR="004C3B50"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>budynków lub ich części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BE4" w:rsidRPr="00600480" w:rsidRDefault="00537BE4" w:rsidP="009C75F5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 w:rsidRPr="00600480">
              <w:rPr>
                <w:rFonts w:asciiTheme="majorHAnsi" w:hAnsiTheme="majorHAnsi" w:cstheme="majorHAnsi"/>
                <w:color w:val="000000"/>
                <w:lang w:eastAsia="pl-PL"/>
              </w:rPr>
              <w:t>osoby/rok</w:t>
            </w:r>
          </w:p>
        </w:tc>
      </w:tr>
      <w:tr w:rsidR="00245C86" w:rsidRPr="00600480" w:rsidTr="0099474C">
        <w:trPr>
          <w:cantSplit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5C86" w:rsidRPr="00600480" w:rsidRDefault="00245C86" w:rsidP="00245C86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  <w:t>Jak wyżej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5C86" w:rsidRPr="00600480" w:rsidRDefault="00245C86" w:rsidP="00245C86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>Liczba zorganizowanych wydarzeń w zmodernizowanych budynkach lub ich części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5C86" w:rsidRPr="00600480" w:rsidRDefault="00245C86" w:rsidP="00245C86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 w:rsidRPr="00600480">
              <w:rPr>
                <w:rFonts w:asciiTheme="majorHAnsi" w:hAnsiTheme="majorHAnsi" w:cstheme="majorHAnsi"/>
                <w:color w:val="000000"/>
                <w:lang w:eastAsia="pl-PL"/>
              </w:rPr>
              <w:t>szt.</w:t>
            </w:r>
          </w:p>
        </w:tc>
      </w:tr>
      <w:tr w:rsidR="00F03CFF" w:rsidRPr="00600480" w:rsidTr="0099474C">
        <w:trPr>
          <w:cantSplit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3CFF" w:rsidRPr="00600480" w:rsidRDefault="00C96245" w:rsidP="00245C86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  <w:t>Projekty dotyczące modernizacji (przebudowy, nadbudowy, remontu, itp.) budynków lub ich części, w których prowadzona jest działalność gospodarcza lub które będą zaadaptowane pod działalność gospodarczą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3CFF" w:rsidRPr="00600480" w:rsidRDefault="00F03CFF" w:rsidP="00245C86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 xml:space="preserve">Liczba pracowników </w:t>
            </w:r>
            <w:r w:rsidR="00C96245"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>podmiotów gospodarczych funkcjonujących w zmodernizowanych budynkach lub ich części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3CFF" w:rsidRPr="00600480" w:rsidRDefault="00C96245" w:rsidP="00245C86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 w:rsidRPr="00600480">
              <w:rPr>
                <w:rFonts w:asciiTheme="majorHAnsi" w:hAnsiTheme="majorHAnsi" w:cstheme="majorHAnsi"/>
                <w:color w:val="000000"/>
                <w:lang w:eastAsia="pl-PL"/>
              </w:rPr>
              <w:t>osoby</w:t>
            </w:r>
          </w:p>
        </w:tc>
      </w:tr>
      <w:tr w:rsidR="004C3B50" w:rsidRPr="00600480" w:rsidTr="0099474C">
        <w:trPr>
          <w:cantSplit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C3B50" w:rsidRPr="00600480" w:rsidRDefault="00245C86" w:rsidP="004C3B5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  <w:t>Projekty dotyczące modernizacji (przebudowy, odnowy, doposażenia, itp.) przestrzeni publicznych, w szczególności parków, skwerów, placów, przestrzeni przy budynkach, podwórzy w których realizowane będą działania społeczne, np. kulturalne, edukacyjne, sportowe, rekreacyjne, integracyjne, itp.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3B50" w:rsidRPr="00600480" w:rsidRDefault="004C3B50" w:rsidP="009C75F5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>Liczba osób korzystających ze zmodernizowanych przestrzeni publicznych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3B50" w:rsidRPr="00600480" w:rsidRDefault="00245C86" w:rsidP="009C75F5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 w:rsidRPr="00600480">
              <w:rPr>
                <w:rFonts w:asciiTheme="majorHAnsi" w:hAnsiTheme="majorHAnsi" w:cstheme="majorHAnsi"/>
                <w:color w:val="000000"/>
                <w:lang w:eastAsia="pl-PL"/>
              </w:rPr>
              <w:t>osoby/rok</w:t>
            </w:r>
          </w:p>
        </w:tc>
      </w:tr>
      <w:tr w:rsidR="00537BE4" w:rsidRPr="00600480" w:rsidTr="0099474C">
        <w:trPr>
          <w:cantSplit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37BE4" w:rsidRPr="00600480" w:rsidRDefault="00245C86" w:rsidP="00245C86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  <w:t>Jak wyżej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BE4" w:rsidRPr="00600480" w:rsidRDefault="00245C86" w:rsidP="009C75F5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>Liczba zorganizowanych wydarzeń w zmodernizowanych przestrzeniach publicznych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BE4" w:rsidRPr="00600480" w:rsidRDefault="00245C86" w:rsidP="009C75F5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 w:rsidRPr="00600480">
              <w:rPr>
                <w:rFonts w:asciiTheme="majorHAnsi" w:hAnsiTheme="majorHAnsi" w:cstheme="majorHAnsi"/>
                <w:color w:val="000000"/>
                <w:lang w:eastAsia="pl-PL"/>
              </w:rPr>
              <w:t>szt.</w:t>
            </w:r>
          </w:p>
        </w:tc>
      </w:tr>
      <w:tr w:rsidR="00CE4C6E" w:rsidRPr="00600480" w:rsidTr="0099474C">
        <w:trPr>
          <w:cantSplit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E4C6E" w:rsidRPr="00600480" w:rsidRDefault="009162A2" w:rsidP="00245C86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  <w:t>Jak wyżej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4C6E" w:rsidRPr="00600480" w:rsidRDefault="009162A2" w:rsidP="009C75F5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>Powierzchnia terenów nowej lub odnowionej zieleni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4C6E" w:rsidRPr="00600480" w:rsidRDefault="009162A2" w:rsidP="009C75F5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 w:rsidRPr="00600480">
              <w:rPr>
                <w:rFonts w:asciiTheme="majorHAnsi" w:hAnsiTheme="majorHAnsi" w:cstheme="majorHAnsi"/>
                <w:color w:val="000000"/>
                <w:lang w:eastAsia="pl-PL"/>
              </w:rPr>
              <w:t>m</w:t>
            </w:r>
            <w:r w:rsidRPr="00600480">
              <w:rPr>
                <w:rFonts w:asciiTheme="majorHAnsi" w:hAnsiTheme="majorHAnsi" w:cstheme="majorHAnsi"/>
                <w:color w:val="000000"/>
                <w:vertAlign w:val="superscript"/>
                <w:lang w:eastAsia="pl-PL"/>
              </w:rPr>
              <w:t>2</w:t>
            </w:r>
          </w:p>
        </w:tc>
      </w:tr>
      <w:tr w:rsidR="002313B6" w:rsidRPr="00600480" w:rsidTr="007B2BF6">
        <w:trPr>
          <w:cantSplit/>
        </w:trPr>
        <w:tc>
          <w:tcPr>
            <w:tcW w:w="45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313B6" w:rsidRPr="00600480" w:rsidRDefault="002313B6" w:rsidP="002313B6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  <w:lastRenderedPageBreak/>
              <w:t>Projekty dotyczące modernizacji (przebudowy, odnowy, doposażenia, itp.) obiektów sportowych i sportowo-rekreacyjnych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13B6" w:rsidRPr="00600480" w:rsidRDefault="002313B6" w:rsidP="002313B6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>Liczba osób korzystających ze zmodernizowanych obiektów sportowo-rekreacyjnych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13B6" w:rsidRPr="00600480" w:rsidRDefault="002313B6" w:rsidP="002313B6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 w:rsidRPr="00600480">
              <w:rPr>
                <w:rFonts w:asciiTheme="majorHAnsi" w:hAnsiTheme="majorHAnsi" w:cstheme="majorHAnsi"/>
                <w:color w:val="000000"/>
                <w:lang w:eastAsia="pl-PL"/>
              </w:rPr>
              <w:t>osoby/rok</w:t>
            </w:r>
          </w:p>
        </w:tc>
      </w:tr>
      <w:tr w:rsidR="002313B6" w:rsidRPr="00600480" w:rsidTr="0099474C">
        <w:trPr>
          <w:cantSplit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313B6" w:rsidRPr="00600480" w:rsidRDefault="002313B6" w:rsidP="002313B6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  <w:t>Jak wyżej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13B6" w:rsidRPr="00600480" w:rsidRDefault="002313B6" w:rsidP="002313B6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>Liczba zorganizowanych wydarzeń w zmodernizowanych obiektach sportowo-rekreacyjnych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13B6" w:rsidRPr="00600480" w:rsidRDefault="002313B6" w:rsidP="002313B6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 w:rsidRPr="00600480">
              <w:rPr>
                <w:rFonts w:asciiTheme="majorHAnsi" w:hAnsiTheme="majorHAnsi" w:cstheme="majorHAnsi"/>
                <w:color w:val="000000"/>
                <w:lang w:eastAsia="pl-PL"/>
              </w:rPr>
              <w:t>szt.</w:t>
            </w:r>
          </w:p>
        </w:tc>
      </w:tr>
      <w:tr w:rsidR="00537BE4" w:rsidRPr="00600480" w:rsidTr="0099474C">
        <w:trPr>
          <w:cantSplit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37BE4" w:rsidRPr="00600480" w:rsidRDefault="002313B6" w:rsidP="002313B6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  <w:t xml:space="preserve">Projekty dotyczące </w:t>
            </w:r>
            <w:r w:rsidR="00CE4C6E" w:rsidRPr="00600480"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  <w:t xml:space="preserve">budowy lub </w:t>
            </w:r>
            <w:r w:rsidRPr="00600480"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  <w:t>modernizacji/termomodernizacji (przebudowy, nadbudowy, remontu,</w:t>
            </w:r>
            <w:r w:rsidR="00AC2063" w:rsidRPr="00600480"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  <w:t xml:space="preserve"> termomodernizacji, wymiany źródeł ciepła,</w:t>
            </w:r>
            <w:r w:rsidRPr="00600480"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  <w:t xml:space="preserve"> itp.) budynków</w:t>
            </w:r>
            <w:r w:rsidR="00AC2063" w:rsidRPr="00600480"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  <w:t xml:space="preserve"> mieszkalnych</w:t>
            </w:r>
            <w:r w:rsidRPr="00600480"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  <w:t xml:space="preserve"> lub ich części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BE4" w:rsidRPr="00600480" w:rsidRDefault="00537BE4" w:rsidP="009C75F5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 xml:space="preserve">Liczba </w:t>
            </w:r>
            <w:r w:rsidR="00CE4C6E"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>osób</w:t>
            </w:r>
            <w:r w:rsidR="002313B6"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 xml:space="preserve"> mieszkających w </w:t>
            </w:r>
            <w:r w:rsidR="00CE4C6E"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 xml:space="preserve">nowo wybudowanych lub </w:t>
            </w: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>zmodernizowanych budyn</w:t>
            </w:r>
            <w:r w:rsidR="002313B6"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>kach mieszkalnych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BE4" w:rsidRPr="00600480" w:rsidRDefault="00CE4C6E" w:rsidP="009C75F5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 w:rsidRPr="00600480">
              <w:rPr>
                <w:rFonts w:asciiTheme="majorHAnsi" w:hAnsiTheme="majorHAnsi" w:cstheme="majorHAnsi"/>
                <w:color w:val="000000"/>
                <w:lang w:eastAsia="pl-PL"/>
              </w:rPr>
              <w:t>osoby</w:t>
            </w:r>
          </w:p>
        </w:tc>
      </w:tr>
      <w:tr w:rsidR="00537BE4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37BE4" w:rsidRPr="00600480" w:rsidRDefault="00AC2063" w:rsidP="00AC206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Projekty dotyczące termomodernizacji, w tym wymiany źródeł ciepła, budynków mieszkalnych, budynków prowadzenia działalności gospodarczej, budynkach użyteczności publicznej, itp.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BE4" w:rsidRPr="00600480" w:rsidRDefault="00537BE4" w:rsidP="009C75F5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Zmniejszenie rocznego zużycia energii pierwotnej w</w:t>
            </w:r>
            <w:r w:rsidR="00AC2063"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 xml:space="preserve"> zmodernizowanych</w:t>
            </w: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 xml:space="preserve"> </w:t>
            </w: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>budynkach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BE4" w:rsidRPr="00600480" w:rsidRDefault="00537BE4" w:rsidP="009C75F5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MWh/rok</w:t>
            </w:r>
          </w:p>
        </w:tc>
      </w:tr>
      <w:tr w:rsidR="00880DF2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DF2" w:rsidRPr="00600480" w:rsidRDefault="006A58EC" w:rsidP="00AC206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Projekty dotyczące modernizacji, zabezpieczenia, adaptacji obiektów/budynków zabytkowych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0DF2" w:rsidRPr="00600480" w:rsidRDefault="00880DF2" w:rsidP="009C75F5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 xml:space="preserve">Liczba zmodernizowanych, zabezpieczonych lub zaadaptowanych pod nowe funkcje </w:t>
            </w:r>
            <w:r w:rsidR="006A58EC"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zabytków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0DF2" w:rsidRPr="00600480" w:rsidRDefault="00880DF2" w:rsidP="009C75F5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szt.</w:t>
            </w:r>
          </w:p>
        </w:tc>
      </w:tr>
      <w:tr w:rsidR="00F70C90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70C90" w:rsidRPr="00600480" w:rsidRDefault="00F70C90" w:rsidP="00AC206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Projekty społeczne, w tym programy edukacyjne, szkoleniowe, doradztwo, pomoc w uzyskaniu pracy, wsparcie psychologiczne, wsparcie materialne osób zagrożonych wykluczeniem społecznym, itp.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0C90" w:rsidRPr="00600480" w:rsidRDefault="00F70C90" w:rsidP="009C75F5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Liczba osób, które uzyskały wsparcie w wyniku realizacji projektów społecznych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0C90" w:rsidRPr="00600480" w:rsidRDefault="00F70C90" w:rsidP="009C75F5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osoby/rok</w:t>
            </w:r>
          </w:p>
        </w:tc>
      </w:tr>
      <w:tr w:rsidR="00F70C90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70C90" w:rsidRPr="00600480" w:rsidRDefault="00F03CFF" w:rsidP="00AC206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Projekty dotyczące wydarzeń i inicjatyw kulturalnych, integracyjnych, sportowo-rekreacyjnych, związanych z budowaniem tożsamości lokalnej, zachęcaniem do uczestnictwa w życiu społecznym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0C90" w:rsidRPr="00600480" w:rsidRDefault="00F70C90" w:rsidP="009C75F5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 xml:space="preserve">Liczba </w:t>
            </w:r>
            <w:r w:rsidR="00F03CFF"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odbiorców wydarzeń i inicjatyw społecznych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0C90" w:rsidRPr="00600480" w:rsidRDefault="00F03CFF" w:rsidP="009C75F5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osoby/rok</w:t>
            </w:r>
          </w:p>
        </w:tc>
      </w:tr>
      <w:tr w:rsidR="00AC2063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C2063" w:rsidRPr="00600480" w:rsidRDefault="00AC2063" w:rsidP="00AC206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 xml:space="preserve">Projekty dotyczące </w:t>
            </w:r>
            <w:r w:rsidR="003316B3"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budowy lub modernizacji sieci ciepłowniczej</w:t>
            </w:r>
            <w:r w:rsidR="007F5422"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 xml:space="preserve"> oraz urządzeń do obsługi sieci na obszarze rewitalizacji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2063" w:rsidRPr="00600480" w:rsidRDefault="00AC2063" w:rsidP="009C75F5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 xml:space="preserve">Liczba budynków podłączonych do nowo wybudowanej lub </w:t>
            </w:r>
            <w:r w:rsidR="003316B3"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 xml:space="preserve">zmodernizowanej </w:t>
            </w: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sieci ciepłowniczej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2063" w:rsidRPr="00600480" w:rsidRDefault="003316B3" w:rsidP="009C75F5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szt.</w:t>
            </w:r>
          </w:p>
        </w:tc>
      </w:tr>
      <w:tr w:rsidR="003316B3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16B3" w:rsidRPr="00600480" w:rsidRDefault="003316B3" w:rsidP="003316B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Projekty dotyczące budowy lub modernizacji sieci kanalizacji sanitarnej</w:t>
            </w:r>
            <w:r w:rsidR="007F5422"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 xml:space="preserve"> oraz urządzeń do obsługi sieci na obszarze rewitalizacji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16B3" w:rsidRPr="00600480" w:rsidRDefault="003316B3" w:rsidP="003316B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Liczba budynków podłączonych do nowo wybudowanej lub zmodernizowanej sieci kanalizacji sanitarnej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16B3" w:rsidRPr="00600480" w:rsidRDefault="003316B3" w:rsidP="003316B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szt.</w:t>
            </w:r>
          </w:p>
        </w:tc>
      </w:tr>
      <w:tr w:rsidR="003316B3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16B3" w:rsidRPr="00600480" w:rsidRDefault="003316B3" w:rsidP="003316B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Projekty dotyczące budowy lub modernizacji sieci wodociągowej</w:t>
            </w:r>
            <w:r w:rsidR="007F5422"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 xml:space="preserve"> oraz urządzeń do obsługi sieci na obszarze rewitalizacji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16B3" w:rsidRPr="00600480" w:rsidRDefault="003316B3" w:rsidP="003316B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Liczba budynków podłączonych do nowo wybudowanej lub zmodernizowanej sieci wodociągowej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16B3" w:rsidRPr="00600480" w:rsidRDefault="003316B3" w:rsidP="003316B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szt.</w:t>
            </w:r>
          </w:p>
        </w:tc>
      </w:tr>
      <w:tr w:rsidR="003316B3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16B3" w:rsidRPr="00600480" w:rsidRDefault="003316B3" w:rsidP="003316B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Projekty dotyczące budowy lub modernizacji sieci energetycznej</w:t>
            </w:r>
            <w:r w:rsidR="007F5422"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 xml:space="preserve"> oraz urządzeń do obsługi sieci na obszarze rewitalizacji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16B3" w:rsidRPr="00600480" w:rsidRDefault="003316B3" w:rsidP="003316B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Liczba budynków podłączonych do nowo wybudowanej lub zmodernizowanej sieci energetycznej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16B3" w:rsidRPr="00600480" w:rsidRDefault="003316B3" w:rsidP="003316B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szt.</w:t>
            </w:r>
          </w:p>
        </w:tc>
      </w:tr>
      <w:tr w:rsidR="003316B3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16B3" w:rsidRPr="00600480" w:rsidRDefault="00515203" w:rsidP="003316B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 xml:space="preserve">Projekty dotyczące budowy lub modernizacji ulic 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16B3" w:rsidRPr="00600480" w:rsidRDefault="00515203" w:rsidP="003316B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Długość ulic, na których zostało podniesione bezpieczeństwo użytkowników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16B3" w:rsidRPr="00600480" w:rsidRDefault="00515203" w:rsidP="003316B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m</w:t>
            </w:r>
          </w:p>
        </w:tc>
      </w:tr>
      <w:tr w:rsidR="00515203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15203" w:rsidRPr="00600480" w:rsidRDefault="00515203" w:rsidP="0051520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Projekty dotyczące budowy</w:t>
            </w:r>
            <w:r w:rsidR="00F70C90"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, wytyczenia</w:t>
            </w: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 xml:space="preserve"> lub modernizacji dróg rowerowych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5203" w:rsidRPr="00600480" w:rsidRDefault="00515203" w:rsidP="0051520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 xml:space="preserve">Długość </w:t>
            </w:r>
            <w:r w:rsidR="00F70C90"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dróg rowerowych</w:t>
            </w: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, na których zostało podniesione bezpieczeństwo użytkowników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5203" w:rsidRPr="00600480" w:rsidRDefault="00515203" w:rsidP="0051520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m</w:t>
            </w:r>
          </w:p>
        </w:tc>
      </w:tr>
      <w:tr w:rsidR="00F70C90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70C90" w:rsidRPr="00600480" w:rsidRDefault="00F70C90" w:rsidP="00F70C9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Projekty dotyczące budowy lub modernizacji ciągów pieszych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0C90" w:rsidRPr="00600480" w:rsidRDefault="00F70C90" w:rsidP="00F70C9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Długość ciągów pieszych, na których zostało podniesione bezpieczeństwo użytkowników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0C90" w:rsidRPr="00600480" w:rsidRDefault="00F70C90" w:rsidP="00F70C90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m</w:t>
            </w:r>
          </w:p>
        </w:tc>
      </w:tr>
      <w:tr w:rsidR="007F5422" w:rsidRPr="00600480" w:rsidTr="007B2BF6">
        <w:trPr>
          <w:cantSplit/>
          <w:trHeight w:val="82"/>
        </w:trPr>
        <w:tc>
          <w:tcPr>
            <w:tcW w:w="45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F5422" w:rsidRPr="00600480" w:rsidRDefault="007F5422" w:rsidP="00F70C9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lastRenderedPageBreak/>
              <w:t>Projekty dotyczące infrastruktury zarządzania ruchem, transportu zbiorowego, systemów parkowania, itp.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5422" w:rsidRPr="00600480" w:rsidRDefault="007F5422" w:rsidP="00F70C9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Liczba urządzeń lub obiektów infrastruktury transportowej, które przyczynią się do podniesienia bezpieczeństwa użytkowników transportu zbiorowego i indywidualnego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5422" w:rsidRPr="00600480" w:rsidRDefault="007F5422" w:rsidP="00F70C90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szt.</w:t>
            </w:r>
          </w:p>
        </w:tc>
      </w:tr>
      <w:tr w:rsidR="000E0EF5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0EF5" w:rsidRPr="00600480" w:rsidRDefault="00965FCD" w:rsidP="00F70C9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Projekty dotyczące zakupu taboru transportu publicznego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EF5" w:rsidRPr="00600480" w:rsidRDefault="00965FCD" w:rsidP="00F70C9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Liczba pasażerów nowego taboru transportu publicznego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EF5" w:rsidRPr="00600480" w:rsidRDefault="00965FCD" w:rsidP="00F70C90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osoby/rok</w:t>
            </w:r>
          </w:p>
        </w:tc>
      </w:tr>
      <w:tr w:rsidR="00F73DBF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73DBF" w:rsidRPr="00600480" w:rsidRDefault="00F73DBF" w:rsidP="00F73DBF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Projekty dotyczące budowy, rozbudowy, przebudowy, modernizacji infrastruktury transportowej (węzłów przesiadkowych, zatok autobusowych, torów tramwajowych, torów kolejowych, itp.)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3DBF" w:rsidRPr="00600480" w:rsidRDefault="00F73DBF" w:rsidP="00F73DBF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Liczba pasażerów transportu publicznego korzystająca z nowej lub zmodernizowanej infrastruktury transportowej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3DBF" w:rsidRPr="00600480" w:rsidRDefault="00F73DBF" w:rsidP="00F73DBF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osoby/rok</w:t>
            </w:r>
          </w:p>
        </w:tc>
      </w:tr>
      <w:tr w:rsidR="000E0EF5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0EF5" w:rsidRPr="00600480" w:rsidRDefault="00965FCD" w:rsidP="00F70C9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Projekty dotyczące budowy, wytyczenia, modernizacji parkingów i miejsc parkingowych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EF5" w:rsidRPr="00600480" w:rsidRDefault="00965FCD" w:rsidP="00F70C9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Liczba nowych lub zmodernizowanych miejsc parkingowych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EF5" w:rsidRPr="00600480" w:rsidRDefault="00965FCD" w:rsidP="00F70C90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szt.</w:t>
            </w:r>
          </w:p>
        </w:tc>
      </w:tr>
      <w:tr w:rsidR="00CE4C6E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E4C6E" w:rsidRPr="00600480" w:rsidRDefault="000A5513" w:rsidP="00F70C9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Projekty dotyczące instalacji OZE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4C6E" w:rsidRPr="00600480" w:rsidRDefault="000A5513" w:rsidP="00F70C9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Moc zainstalowana instalacji OZE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4C6E" w:rsidRPr="00600480" w:rsidRDefault="000A5513" w:rsidP="00F70C90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kW</w:t>
            </w:r>
          </w:p>
        </w:tc>
      </w:tr>
      <w:tr w:rsidR="00CE4C6E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E4C6E" w:rsidRPr="00600480" w:rsidRDefault="000A5513" w:rsidP="00F70C9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Projekty dotyczące wsparcia podmiotów gospodarczych działających na obszarze rewitalizacji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4C6E" w:rsidRPr="00600480" w:rsidRDefault="000A5513" w:rsidP="00F70C9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Liczba podmiotów gospodarczych, które uzyskały wsparcie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4C6E" w:rsidRPr="00600480" w:rsidRDefault="000A5513" w:rsidP="00F70C90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szt.</w:t>
            </w:r>
          </w:p>
        </w:tc>
      </w:tr>
      <w:tr w:rsidR="000A5513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5513" w:rsidRPr="00600480" w:rsidRDefault="000A5513" w:rsidP="000A551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 xml:space="preserve">Projekty dotyczące wsparcia </w:t>
            </w:r>
            <w:r w:rsidR="00112EFA"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organizacji pozarządowych</w:t>
            </w: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 xml:space="preserve"> działających na obszarze rewitalizacji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A5513" w:rsidRPr="00600480" w:rsidRDefault="000A5513" w:rsidP="000A551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Liczba organizacji pozarządowych, które uzyskały wsparcie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A5513" w:rsidRPr="00600480" w:rsidRDefault="000A5513" w:rsidP="000A55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szt.</w:t>
            </w:r>
          </w:p>
        </w:tc>
      </w:tr>
      <w:tr w:rsidR="000A5513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5513" w:rsidRPr="00600480" w:rsidRDefault="0053711E" w:rsidP="000A551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Wszystkie projekty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A5513" w:rsidRPr="00600480" w:rsidRDefault="0053711E" w:rsidP="000A551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Liczba osób ze szczególnymi potrzebami, które są odbiorcami przedsięwzięć rewitalizacyjnych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A5513" w:rsidRPr="00600480" w:rsidRDefault="0053711E" w:rsidP="000A55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osoby/rok</w:t>
            </w:r>
          </w:p>
        </w:tc>
      </w:tr>
      <w:tr w:rsidR="00CF5457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F5457" w:rsidRPr="00600480" w:rsidRDefault="00CF5457" w:rsidP="00CF5457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Projekty dotyczące wdrożenia lub usprawnienia usług publicznych dla ludności lub/i podmiotów gospodarczych lub/i organizacji pozarządowych lub</w:t>
            </w:r>
            <w:r w:rsidR="003D72DD"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/i</w:t>
            </w: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 xml:space="preserve"> innych </w:t>
            </w:r>
            <w:r w:rsidR="003D72DD"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instytucji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5457" w:rsidRPr="00600480" w:rsidRDefault="00CF5457" w:rsidP="00CF5457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Liczba nowych lub usprawnionych usług publicznych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5457" w:rsidRPr="00600480" w:rsidRDefault="00CF5457" w:rsidP="00CF5457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szt.</w:t>
            </w:r>
          </w:p>
        </w:tc>
      </w:tr>
    </w:tbl>
    <w:p w:rsidR="00537BE4" w:rsidRPr="00600480" w:rsidRDefault="00537BE4" w:rsidP="00537BE4">
      <w:pPr>
        <w:spacing w:after="0"/>
        <w:jc w:val="both"/>
        <w:rPr>
          <w:rFonts w:asciiTheme="majorHAnsi" w:hAnsiTheme="majorHAnsi" w:cstheme="majorHAnsi"/>
        </w:rPr>
      </w:pPr>
    </w:p>
    <w:p w:rsidR="00537BE4" w:rsidRPr="00600480" w:rsidRDefault="00537BE4" w:rsidP="00537BE4">
      <w:pPr>
        <w:suppressAutoHyphens w:val="0"/>
        <w:spacing w:after="0" w:line="240" w:lineRule="auto"/>
        <w:rPr>
          <w:rFonts w:asciiTheme="majorHAnsi" w:hAnsiTheme="majorHAnsi" w:cstheme="majorHAnsi"/>
          <w:b/>
          <w:lang w:eastAsia="en-US"/>
        </w:rPr>
      </w:pPr>
      <w:r w:rsidRPr="00600480">
        <w:rPr>
          <w:rFonts w:asciiTheme="majorHAnsi" w:hAnsiTheme="majorHAnsi" w:cstheme="majorHAnsi"/>
          <w:b/>
          <w:lang w:eastAsia="en-US"/>
        </w:rPr>
        <w:br w:type="page"/>
      </w:r>
    </w:p>
    <w:p w:rsidR="00537BE4" w:rsidRDefault="00FE0EFE" w:rsidP="00D264EF">
      <w:pPr>
        <w:suppressAutoHyphens w:val="0"/>
        <w:spacing w:after="0"/>
        <w:rPr>
          <w:rFonts w:asciiTheme="majorHAnsi" w:hAnsiTheme="majorHAnsi" w:cstheme="majorHAnsi"/>
          <w:lang w:eastAsia="en-US"/>
        </w:rPr>
      </w:pPr>
      <w:r w:rsidRPr="00FE0EFE">
        <w:rPr>
          <w:rFonts w:asciiTheme="majorHAnsi" w:hAnsiTheme="majorHAnsi" w:cstheme="majorHAnsi"/>
          <w:b/>
          <w:lang w:eastAsia="en-US"/>
        </w:rPr>
        <w:lastRenderedPageBreak/>
        <w:t>OBOWIĄZEK INFORMACYJNY W SPRAWACH ZAŁATWIANYCH W TYBIE KODEKSU POSTĘPOWANIA ADMINISTRACYJNEGO</w:t>
      </w:r>
      <w:r w:rsidRPr="00FE0EFE">
        <w:rPr>
          <w:rFonts w:asciiTheme="majorHAnsi" w:hAnsiTheme="majorHAnsi" w:cstheme="majorHAnsi"/>
          <w:b/>
          <w:highlight w:val="yellow"/>
          <w:lang w:eastAsia="en-US"/>
        </w:rPr>
        <w:t xml:space="preserve"> </w:t>
      </w:r>
    </w:p>
    <w:p w:rsidR="00FE0EFE" w:rsidRDefault="00FE0EFE" w:rsidP="00D264EF">
      <w:pPr>
        <w:suppressAutoHyphens w:val="0"/>
        <w:spacing w:after="0"/>
        <w:rPr>
          <w:rFonts w:asciiTheme="majorHAnsi" w:hAnsiTheme="majorHAnsi" w:cstheme="majorHAnsi"/>
          <w:lang w:eastAsia="en-US"/>
        </w:rPr>
      </w:pPr>
    </w:p>
    <w:p w:rsidR="00FE0EFE" w:rsidRPr="00FE0EFE" w:rsidRDefault="00FE0EFE" w:rsidP="00FE0EFE">
      <w:pPr>
        <w:suppressAutoHyphens w:val="0"/>
        <w:spacing w:after="0"/>
        <w:jc w:val="both"/>
        <w:rPr>
          <w:rFonts w:asciiTheme="majorHAnsi" w:hAnsiTheme="majorHAnsi" w:cstheme="majorHAnsi"/>
          <w:lang w:eastAsia="en-US"/>
        </w:rPr>
      </w:pPr>
      <w:r w:rsidRPr="00FE0EFE">
        <w:rPr>
          <w:rFonts w:asciiTheme="majorHAnsi" w:hAnsiTheme="majorHAnsi" w:cstheme="majorHAnsi"/>
          <w:lang w:eastAsia="en-US"/>
        </w:rPr>
        <w:t xml:space="preserve">Pani/ Pan dane osobowe przetwarzane będą w celach, które wynikają z przepisów prawa. Przetwarzamy tylko takie dane, które są konieczne, żeby załatwić Pani/Pana sprawę. Czas ich przetwarzania regulują odpowiednie przepisy. Poinformujemy Panią/ Pana o każdej sytuacji, która mogłaby naruszać Pani/ Pana prawa lub wolności. Szybko się nią zajmiemy, wyciągniemy wnioski </w:t>
      </w:r>
      <w:r w:rsidR="0099474C">
        <w:rPr>
          <w:rFonts w:asciiTheme="majorHAnsi" w:hAnsiTheme="majorHAnsi" w:cstheme="majorHAnsi"/>
          <w:lang w:eastAsia="en-US"/>
        </w:rPr>
        <w:br/>
      </w:r>
      <w:r w:rsidRPr="00FE0EFE">
        <w:rPr>
          <w:rFonts w:asciiTheme="majorHAnsi" w:hAnsiTheme="majorHAnsi" w:cstheme="majorHAnsi"/>
          <w:lang w:eastAsia="en-US"/>
        </w:rPr>
        <w:t xml:space="preserve">i poprawimy sposób postępowania, aby jeszcze lepiej chronić Pani/ Pana dane. Jeśli uzna Pani/ Pan te działania za niewystarczające, może Pani/ Pana również złożyć skargę do Prezesa Urzędu Ochrony Danych Osobowych, jeżeli uzna Pani/Pan, że przetwarzanie danych osobowych Pani/Pana dotyczących narusza Rozporządzenie Parlamentu Europejskiego i Rady (UE) 2016/679 z dnia 27 kwietnia 2016 r. </w:t>
      </w:r>
      <w:r w:rsidR="0099474C">
        <w:rPr>
          <w:rFonts w:asciiTheme="majorHAnsi" w:hAnsiTheme="majorHAnsi" w:cstheme="majorHAnsi"/>
          <w:lang w:eastAsia="en-US"/>
        </w:rPr>
        <w:br/>
      </w:r>
      <w:r w:rsidRPr="00FE0EFE">
        <w:rPr>
          <w:rFonts w:asciiTheme="majorHAnsi" w:hAnsiTheme="majorHAnsi" w:cstheme="majorHAnsi"/>
          <w:lang w:eastAsia="en-US"/>
        </w:rPr>
        <w:t xml:space="preserve">w sprawie ochrony osób fizycznych z związku z przetwarzaniem danych osobowych i w sprawie swobodnego przepływu takich danych oraz uchylenia dyrektywy 95/46/WE (Dz. Urz. UE L 119 </w:t>
      </w:r>
      <w:r w:rsidR="0099474C">
        <w:rPr>
          <w:rFonts w:asciiTheme="majorHAnsi" w:hAnsiTheme="majorHAnsi" w:cstheme="majorHAnsi"/>
          <w:lang w:eastAsia="en-US"/>
        </w:rPr>
        <w:br/>
      </w:r>
      <w:r w:rsidRPr="00FE0EFE">
        <w:rPr>
          <w:rFonts w:asciiTheme="majorHAnsi" w:hAnsiTheme="majorHAnsi" w:cstheme="majorHAnsi"/>
          <w:lang w:eastAsia="en-US"/>
        </w:rPr>
        <w:t>z 04.05.2016, str. 1, z późn. zm.), zwane dalej RODO.</w:t>
      </w:r>
    </w:p>
    <w:p w:rsidR="00FE0EFE" w:rsidRDefault="00FE0EFE" w:rsidP="00FE0EFE">
      <w:pPr>
        <w:suppressAutoHyphens w:val="0"/>
        <w:spacing w:after="0"/>
        <w:jc w:val="both"/>
        <w:rPr>
          <w:rFonts w:asciiTheme="majorHAnsi" w:hAnsiTheme="majorHAnsi" w:cstheme="majorHAnsi"/>
          <w:lang w:eastAsia="en-US"/>
        </w:rPr>
      </w:pPr>
      <w:r w:rsidRPr="00FE0EFE">
        <w:rPr>
          <w:rFonts w:asciiTheme="majorHAnsi" w:hAnsiTheme="majorHAnsi" w:cstheme="majorHAnsi"/>
          <w:lang w:eastAsia="en-US"/>
        </w:rPr>
        <w:t>Zgodnie z art. 13 ust. 1 i 2 RODO, informuję, że:</w:t>
      </w: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127"/>
        <w:gridCol w:w="7229"/>
      </w:tblGrid>
      <w:tr w:rsidR="00FE0EFE" w:rsidRPr="00FE0EFE" w:rsidTr="0099474C">
        <w:trPr>
          <w:trHeight w:val="905"/>
        </w:trPr>
        <w:tc>
          <w:tcPr>
            <w:tcW w:w="2127" w:type="dxa"/>
            <w:vAlign w:val="center"/>
          </w:tcPr>
          <w:p w:rsidR="00FE0EFE" w:rsidRPr="00FE0EFE" w:rsidRDefault="00FE0EFE" w:rsidP="00FE0EFE">
            <w:pPr>
              <w:shd w:val="clear" w:color="auto" w:fill="FFFFFF"/>
              <w:spacing w:after="0"/>
              <w:jc w:val="center"/>
              <w:textAlignment w:val="baseline"/>
              <w:rPr>
                <w:rFonts w:asciiTheme="majorHAnsi" w:eastAsia="Times New Roman" w:hAnsiTheme="majorHAnsi" w:cstheme="majorHAnsi"/>
                <w:b/>
                <w:lang w:eastAsia="pl-PL"/>
              </w:rPr>
            </w:pPr>
          </w:p>
          <w:p w:rsidR="00FE0EFE" w:rsidRPr="00FE0EFE" w:rsidRDefault="00FE0EFE" w:rsidP="00FE0EFE">
            <w:pPr>
              <w:shd w:val="clear" w:color="auto" w:fill="FFFFFF"/>
              <w:spacing w:after="0"/>
              <w:jc w:val="center"/>
              <w:textAlignment w:val="baseline"/>
              <w:rPr>
                <w:rFonts w:asciiTheme="majorHAnsi" w:eastAsia="Times New Roman" w:hAnsiTheme="majorHAnsi" w:cstheme="majorHAnsi"/>
                <w:b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b/>
                <w:lang w:eastAsia="pl-PL"/>
              </w:rPr>
              <w:t>Administrator danych</w:t>
            </w:r>
          </w:p>
        </w:tc>
        <w:tc>
          <w:tcPr>
            <w:tcW w:w="7229" w:type="dxa"/>
          </w:tcPr>
          <w:p w:rsidR="00FE0EFE" w:rsidRPr="00FE0EFE" w:rsidRDefault="00FE0EFE" w:rsidP="00FE0EFE">
            <w:pPr>
              <w:spacing w:after="0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 xml:space="preserve">Administratorem Pani/ Pana danych osobowych jest </w:t>
            </w:r>
            <w:r w:rsidRPr="00FE0EFE">
              <w:rPr>
                <w:rFonts w:asciiTheme="majorHAnsi" w:eastAsia="Times New Roman" w:hAnsiTheme="majorHAnsi" w:cstheme="majorHAnsi"/>
                <w:b/>
                <w:lang w:eastAsia="pl-PL"/>
              </w:rPr>
              <w:t xml:space="preserve">Prezydent Miasta Szczecin </w:t>
            </w:r>
            <w:r w:rsidR="0099474C">
              <w:rPr>
                <w:rFonts w:asciiTheme="majorHAnsi" w:eastAsia="Times New Roman" w:hAnsiTheme="majorHAnsi" w:cstheme="majorHAnsi"/>
                <w:b/>
                <w:lang w:eastAsia="pl-PL"/>
              </w:rPr>
              <w:br/>
            </w: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>z</w:t>
            </w:r>
            <w:r>
              <w:rPr>
                <w:rFonts w:asciiTheme="majorHAnsi" w:eastAsia="Times New Roman" w:hAnsiTheme="majorHAnsi" w:cstheme="majorHAnsi"/>
                <w:lang w:eastAsia="pl-PL"/>
              </w:rPr>
              <w:t xml:space="preserve"> </w:t>
            </w: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>siedzibą w Szczecinie</w:t>
            </w:r>
          </w:p>
          <w:p w:rsidR="00FE0EFE" w:rsidRPr="00FE0EFE" w:rsidRDefault="00FE0EFE" w:rsidP="00FE0EFE">
            <w:pPr>
              <w:spacing w:after="0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b/>
                <w:lang w:eastAsia="pl-PL"/>
              </w:rPr>
              <w:t>pl. Armii Krajowej 1 70-456 Szczecin</w:t>
            </w: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  <w:p w:rsidR="00FE0EFE" w:rsidRPr="00FE0EFE" w:rsidRDefault="00FE0EFE" w:rsidP="00FE0EFE">
            <w:pPr>
              <w:spacing w:after="0"/>
              <w:jc w:val="both"/>
              <w:rPr>
                <w:rFonts w:asciiTheme="majorHAnsi" w:hAnsiTheme="majorHAnsi" w:cstheme="majorHAnsi"/>
                <w:b/>
              </w:rPr>
            </w:pP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 xml:space="preserve">Infolinia urzędu:  </w:t>
            </w:r>
            <w:r w:rsidRPr="00FE0EFE">
              <w:rPr>
                <w:rFonts w:asciiTheme="majorHAnsi" w:hAnsiTheme="majorHAnsi" w:cstheme="majorHAnsi"/>
                <w:b/>
              </w:rPr>
              <w:t>91 424 5000</w:t>
            </w:r>
          </w:p>
        </w:tc>
      </w:tr>
      <w:tr w:rsidR="00FE0EFE" w:rsidRPr="00FE0EFE" w:rsidTr="0099474C">
        <w:trPr>
          <w:trHeight w:val="1067"/>
        </w:trPr>
        <w:tc>
          <w:tcPr>
            <w:tcW w:w="2127" w:type="dxa"/>
            <w:vAlign w:val="center"/>
          </w:tcPr>
          <w:p w:rsidR="00FE0EFE" w:rsidRPr="00FE0EFE" w:rsidRDefault="00FE0EFE" w:rsidP="00FE0EFE">
            <w:pPr>
              <w:spacing w:after="0"/>
              <w:jc w:val="center"/>
              <w:rPr>
                <w:rFonts w:asciiTheme="majorHAnsi" w:eastAsia="Times New Roman" w:hAnsiTheme="majorHAnsi" w:cstheme="majorHAnsi"/>
                <w:b/>
                <w:bCs/>
                <w:bdr w:val="none" w:sz="0" w:space="0" w:color="auto" w:frame="1"/>
                <w:lang w:eastAsia="pl-PL"/>
              </w:rPr>
            </w:pPr>
          </w:p>
          <w:p w:rsidR="00FE0EFE" w:rsidRPr="00FE0EFE" w:rsidRDefault="00FE0EFE" w:rsidP="00FE0EF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b/>
                <w:bCs/>
                <w:bdr w:val="none" w:sz="0" w:space="0" w:color="auto" w:frame="1"/>
                <w:lang w:eastAsia="pl-PL"/>
              </w:rPr>
              <w:t>Inspektor Ochrony Danych</w:t>
            </w:r>
          </w:p>
        </w:tc>
        <w:tc>
          <w:tcPr>
            <w:tcW w:w="7229" w:type="dxa"/>
          </w:tcPr>
          <w:p w:rsidR="00FE0EFE" w:rsidRPr="00FE0EFE" w:rsidRDefault="00FE0EFE" w:rsidP="00FE0EFE">
            <w:pPr>
              <w:spacing w:after="0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 xml:space="preserve">Administrator wyznaczył Inspektora Ochrony Danych (IOD) w osobie – Pani Moniki Lau. Jeśli ma Pani/ Pan pytania dotyczące sposobu i zakresu przetwarzania Pani/ Pana danych osobowych  w zakresie działania Urzędu Miasta w Szczecinie, a także przysługujących Pani/ Panu uprawnień, może Pani/ Pan skontaktować się z IOD telefonicznie 91 4245702 lub poprzez email iod@um.szczecin.pl. Do kompetencji IOD nie należy uczestniczenie </w:t>
            </w:r>
            <w:r w:rsidR="0099474C">
              <w:rPr>
                <w:rFonts w:asciiTheme="majorHAnsi" w:eastAsia="Times New Roman" w:hAnsiTheme="majorHAnsi" w:cstheme="majorHAnsi"/>
                <w:lang w:eastAsia="pl-PL"/>
              </w:rPr>
              <w:br/>
            </w: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 xml:space="preserve">w załatwianiu innych spraw. Aby zasięgnąć informacji nie dotyczącej przetwarzania danych osobowych, należy skontaktować się </w:t>
            </w:r>
            <w:r w:rsidR="0099474C">
              <w:rPr>
                <w:rFonts w:asciiTheme="majorHAnsi" w:eastAsia="Times New Roman" w:hAnsiTheme="majorHAnsi" w:cstheme="majorHAnsi"/>
                <w:lang w:eastAsia="pl-PL"/>
              </w:rPr>
              <w:br/>
            </w: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>z Wydziałem/Biurem prowadzącym Pani/ Pana sprawę (wskazanym najczęściej w nazwie nadawcy otrzymanego przez Panią/ Pana pisma lub w stopce wiadomości e-mail).</w:t>
            </w:r>
          </w:p>
        </w:tc>
      </w:tr>
      <w:tr w:rsidR="00FE0EFE" w:rsidRPr="00FE0EFE" w:rsidTr="0099474C">
        <w:trPr>
          <w:trHeight w:val="699"/>
        </w:trPr>
        <w:tc>
          <w:tcPr>
            <w:tcW w:w="2127" w:type="dxa"/>
            <w:vAlign w:val="center"/>
          </w:tcPr>
          <w:p w:rsidR="00FE0EFE" w:rsidRPr="00FE0EFE" w:rsidRDefault="00FE0EFE" w:rsidP="00FE0EFE">
            <w:pPr>
              <w:spacing w:after="0"/>
              <w:jc w:val="center"/>
              <w:rPr>
                <w:rFonts w:asciiTheme="majorHAnsi" w:eastAsia="Times New Roman" w:hAnsiTheme="majorHAnsi" w:cstheme="majorHAnsi"/>
                <w:b/>
                <w:bCs/>
                <w:bdr w:val="none" w:sz="0" w:space="0" w:color="auto" w:frame="1"/>
                <w:lang w:eastAsia="pl-PL"/>
              </w:rPr>
            </w:pPr>
          </w:p>
          <w:p w:rsidR="00FE0EFE" w:rsidRPr="00FE0EFE" w:rsidRDefault="00FE0EFE" w:rsidP="00FE0EFE">
            <w:pPr>
              <w:spacing w:after="0"/>
              <w:jc w:val="center"/>
              <w:rPr>
                <w:rFonts w:asciiTheme="majorHAnsi" w:eastAsia="Times New Roman" w:hAnsiTheme="majorHAnsi" w:cstheme="majorHAnsi"/>
                <w:b/>
                <w:bCs/>
                <w:bdr w:val="none" w:sz="0" w:space="0" w:color="auto" w:frame="1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b/>
                <w:bCs/>
                <w:bdr w:val="none" w:sz="0" w:space="0" w:color="auto" w:frame="1"/>
                <w:lang w:eastAsia="pl-PL"/>
              </w:rPr>
              <w:t>Cel przetwarzania danych i podstawa prawna przetwarzania</w:t>
            </w:r>
          </w:p>
          <w:p w:rsidR="00FE0EFE" w:rsidRPr="00FE0EFE" w:rsidRDefault="00FE0EFE" w:rsidP="00FE0EF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229" w:type="dxa"/>
          </w:tcPr>
          <w:p w:rsidR="00FE0EFE" w:rsidRPr="00FE0EFE" w:rsidRDefault="00FE0EFE" w:rsidP="0099474C">
            <w:pPr>
              <w:spacing w:after="0"/>
              <w:jc w:val="both"/>
              <w:rPr>
                <w:rFonts w:asciiTheme="majorHAnsi" w:hAnsiTheme="majorHAnsi" w:cstheme="majorHAnsi"/>
              </w:rPr>
            </w:pP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 xml:space="preserve">Pani/ Pana dane osobowe będą przetwarzane na podstawie art. 6 ust. 1 lit. c </w:t>
            </w:r>
            <w:r w:rsidR="0099474C">
              <w:rPr>
                <w:rFonts w:asciiTheme="majorHAnsi" w:hAnsiTheme="majorHAnsi" w:cstheme="majorHAnsi"/>
              </w:rPr>
              <w:t xml:space="preserve">oraz </w:t>
            </w:r>
            <w:r w:rsidRPr="00FE0EFE">
              <w:rPr>
                <w:rFonts w:asciiTheme="majorHAnsi" w:hAnsiTheme="majorHAnsi" w:cstheme="majorHAnsi"/>
              </w:rPr>
              <w:t>w stosownych przypadkach na podstawie art. 9 ust. 2 lit. g</w:t>
            </w: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 xml:space="preserve"> RODO w celu </w:t>
            </w:r>
            <w:r w:rsidRPr="00FE0EFE">
              <w:rPr>
                <w:rFonts w:asciiTheme="majorHAnsi" w:hAnsiTheme="majorHAnsi" w:cstheme="majorHAnsi"/>
              </w:rPr>
              <w:t xml:space="preserve">prowadzenia postępowania administracyjnego na podstawie przepisów prawa tj. ustawy z dnia 14 czerwca 1960 r. Kodeks postępowania administracyjnego. </w:t>
            </w: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 xml:space="preserve">Podanie danych osobowych jest obowiązkiem ustawowym </w:t>
            </w:r>
            <w:r w:rsidR="0099474C">
              <w:rPr>
                <w:rFonts w:asciiTheme="majorHAnsi" w:eastAsia="Times New Roman" w:hAnsiTheme="majorHAnsi" w:cstheme="majorHAnsi"/>
                <w:lang w:eastAsia="pl-PL"/>
              </w:rPr>
              <w:br/>
            </w: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>a konsekwencją ich niepodania będzie brak możliwości załatwienia sprawy.</w:t>
            </w:r>
          </w:p>
        </w:tc>
      </w:tr>
      <w:tr w:rsidR="00FE0EFE" w:rsidRPr="00FE0EFE" w:rsidTr="0099474C">
        <w:trPr>
          <w:trHeight w:val="699"/>
        </w:trPr>
        <w:tc>
          <w:tcPr>
            <w:tcW w:w="2127" w:type="dxa"/>
            <w:vAlign w:val="center"/>
          </w:tcPr>
          <w:p w:rsidR="00FE0EFE" w:rsidRPr="00FE0EFE" w:rsidRDefault="00FE0EFE" w:rsidP="00FE0EFE">
            <w:pPr>
              <w:spacing w:after="0"/>
              <w:jc w:val="center"/>
              <w:rPr>
                <w:rFonts w:asciiTheme="majorHAnsi" w:eastAsia="Times New Roman" w:hAnsiTheme="majorHAnsi" w:cstheme="majorHAnsi"/>
                <w:b/>
                <w:bCs/>
                <w:bdr w:val="none" w:sz="0" w:space="0" w:color="auto" w:frame="1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b/>
                <w:bCs/>
                <w:bdr w:val="none" w:sz="0" w:space="0" w:color="auto" w:frame="1"/>
                <w:lang w:eastAsia="pl-PL"/>
              </w:rPr>
              <w:t>Okres przechowywania danych</w:t>
            </w:r>
          </w:p>
        </w:tc>
        <w:tc>
          <w:tcPr>
            <w:tcW w:w="7229" w:type="dxa"/>
          </w:tcPr>
          <w:p w:rsidR="00FE0EFE" w:rsidRPr="00FE0EFE" w:rsidRDefault="00FE0EFE" w:rsidP="00FE0EFE">
            <w:pPr>
              <w:spacing w:after="0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 xml:space="preserve">Pani/ Pana dane osobowe będą przechowywane do chwili załatwienia sprawy, </w:t>
            </w:r>
            <w:r w:rsidR="0099474C">
              <w:rPr>
                <w:rFonts w:asciiTheme="majorHAnsi" w:eastAsia="Times New Roman" w:hAnsiTheme="majorHAnsi" w:cstheme="majorHAnsi"/>
                <w:lang w:eastAsia="pl-PL"/>
              </w:rPr>
              <w:br/>
            </w: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>w której zostały one zebrane oraz zgodnie z przepisami instrukcji kancelaryjnej.</w:t>
            </w:r>
          </w:p>
        </w:tc>
      </w:tr>
      <w:tr w:rsidR="00FE0EFE" w:rsidRPr="00FE0EFE" w:rsidTr="0099474C">
        <w:trPr>
          <w:trHeight w:val="417"/>
        </w:trPr>
        <w:tc>
          <w:tcPr>
            <w:tcW w:w="2127" w:type="dxa"/>
            <w:vAlign w:val="center"/>
          </w:tcPr>
          <w:p w:rsidR="00FE0EFE" w:rsidRPr="00FE0EFE" w:rsidRDefault="00FE0EFE" w:rsidP="00FE0EFE">
            <w:pPr>
              <w:spacing w:after="0"/>
              <w:jc w:val="center"/>
              <w:rPr>
                <w:rFonts w:asciiTheme="majorHAnsi" w:eastAsia="Times New Roman" w:hAnsiTheme="majorHAnsi" w:cstheme="majorHAnsi"/>
                <w:b/>
                <w:bCs/>
                <w:bdr w:val="none" w:sz="0" w:space="0" w:color="auto" w:frame="1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b/>
                <w:bCs/>
                <w:bdr w:val="none" w:sz="0" w:space="0" w:color="auto" w:frame="1"/>
                <w:lang w:eastAsia="pl-PL"/>
              </w:rPr>
              <w:t>Odbiorcy danych</w:t>
            </w:r>
          </w:p>
        </w:tc>
        <w:tc>
          <w:tcPr>
            <w:tcW w:w="7229" w:type="dxa"/>
          </w:tcPr>
          <w:p w:rsidR="00FE0EFE" w:rsidRPr="00FE0EFE" w:rsidRDefault="00FE0EFE" w:rsidP="00FE0EFE">
            <w:pPr>
              <w:spacing w:after="0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 xml:space="preserve">Odbiorcami Pani/Pana danych osobowych mogą być podmioty uprawnione na podstawie przepisów prawa, w szczególności: strony postępowania administracyjnego prowadzonego na podstawie  ustawy Kodeks postepowania administracyjnego i ich pełnomocnicy, podmioty działające na prawach strony ww. postępowaniach administracyjnych i ich pełnomocnicy, a także biegli oraz podmioty, z którymi zawarte zostały umowy powierzenia przetwarzania danych. </w:t>
            </w:r>
          </w:p>
        </w:tc>
      </w:tr>
      <w:tr w:rsidR="00FE0EFE" w:rsidRPr="00FE0EFE" w:rsidTr="0099474C">
        <w:trPr>
          <w:trHeight w:val="417"/>
        </w:trPr>
        <w:tc>
          <w:tcPr>
            <w:tcW w:w="2127" w:type="dxa"/>
            <w:vAlign w:val="center"/>
          </w:tcPr>
          <w:p w:rsidR="00FE0EFE" w:rsidRPr="00FE0EFE" w:rsidRDefault="00FE0EFE" w:rsidP="00FE0EFE">
            <w:pPr>
              <w:spacing w:after="0"/>
              <w:jc w:val="center"/>
              <w:rPr>
                <w:rFonts w:asciiTheme="majorHAnsi" w:eastAsia="Times New Roman" w:hAnsiTheme="majorHAnsi" w:cstheme="majorHAnsi"/>
                <w:b/>
                <w:bCs/>
                <w:bdr w:val="none" w:sz="0" w:space="0" w:color="auto" w:frame="1"/>
                <w:lang w:eastAsia="pl-PL"/>
              </w:rPr>
            </w:pPr>
          </w:p>
          <w:p w:rsidR="00FE0EFE" w:rsidRPr="00FE0EFE" w:rsidRDefault="00FE0EFE" w:rsidP="00FE0EFE">
            <w:pPr>
              <w:spacing w:after="0"/>
              <w:jc w:val="center"/>
              <w:rPr>
                <w:rFonts w:asciiTheme="majorHAnsi" w:eastAsia="Times New Roman" w:hAnsiTheme="majorHAnsi" w:cstheme="majorHAnsi"/>
                <w:b/>
                <w:bCs/>
                <w:bdr w:val="none" w:sz="0" w:space="0" w:color="auto" w:frame="1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b/>
                <w:bCs/>
                <w:bdr w:val="none" w:sz="0" w:space="0" w:color="auto" w:frame="1"/>
                <w:lang w:eastAsia="pl-PL"/>
              </w:rPr>
              <w:lastRenderedPageBreak/>
              <w:t>Pani/ Pana prawa</w:t>
            </w:r>
          </w:p>
        </w:tc>
        <w:tc>
          <w:tcPr>
            <w:tcW w:w="7229" w:type="dxa"/>
          </w:tcPr>
          <w:p w:rsidR="00FE0EFE" w:rsidRPr="00FE0EFE" w:rsidRDefault="00FE0EFE" w:rsidP="00FE0EFE">
            <w:pPr>
              <w:spacing w:after="0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lastRenderedPageBreak/>
              <w:t>1) prawo dostępu do danych osobowych – art. 15 RODO;</w:t>
            </w:r>
          </w:p>
          <w:p w:rsidR="00FE0EFE" w:rsidRPr="00FE0EFE" w:rsidRDefault="00FE0EFE" w:rsidP="00FE0EFE">
            <w:pPr>
              <w:spacing w:after="0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lastRenderedPageBreak/>
              <w:t>2) prawo sprostowania danych- art. 16 RODO;</w:t>
            </w:r>
          </w:p>
          <w:p w:rsidR="00FE0EFE" w:rsidRPr="00FE0EFE" w:rsidRDefault="00FE0EFE" w:rsidP="00FE0EFE">
            <w:pPr>
              <w:spacing w:after="0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 xml:space="preserve">3) prawo ograniczenia przetwarzania- art. 18 RODO, </w:t>
            </w:r>
            <w:r w:rsidRPr="00FE0EFE">
              <w:rPr>
                <w:rFonts w:asciiTheme="majorHAnsi" w:hAnsiTheme="majorHAnsi" w:cstheme="majorHAnsi"/>
              </w:rPr>
              <w:t xml:space="preserve">z zastrzeżeniem, iż wystąpienie z żądaniem ograniczenia przetwarzania danych nie wpływa na tok </w:t>
            </w:r>
            <w:r w:rsidR="0099474C">
              <w:rPr>
                <w:rFonts w:asciiTheme="majorHAnsi" w:hAnsiTheme="majorHAnsi" w:cstheme="majorHAnsi"/>
              </w:rPr>
              <w:br/>
            </w:r>
            <w:r w:rsidRPr="00FE0EFE">
              <w:rPr>
                <w:rFonts w:asciiTheme="majorHAnsi" w:hAnsiTheme="majorHAnsi" w:cstheme="majorHAnsi"/>
              </w:rPr>
              <w:t>i wynik postępowania administracyjnego</w:t>
            </w: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>;</w:t>
            </w:r>
          </w:p>
          <w:p w:rsidR="00FE0EFE" w:rsidRPr="00FE0EFE" w:rsidRDefault="00FE0EFE" w:rsidP="00FE0EFE">
            <w:pPr>
              <w:spacing w:after="0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>Nie przysługuje Pani/Panu:</w:t>
            </w:r>
          </w:p>
          <w:p w:rsidR="00FE0EFE" w:rsidRPr="00FE0EFE" w:rsidRDefault="00FE0EFE" w:rsidP="00FE0EFE">
            <w:pPr>
              <w:spacing w:after="0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>1) prawo do usunięcia danych – art. 17 RODO;</w:t>
            </w:r>
          </w:p>
          <w:p w:rsidR="00FE0EFE" w:rsidRPr="00FE0EFE" w:rsidRDefault="00FE0EFE" w:rsidP="00FE0EFE">
            <w:pPr>
              <w:spacing w:after="0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>2) prawo do przenoszenia danych – art. 20 RODO;</w:t>
            </w:r>
          </w:p>
          <w:p w:rsidR="00FE0EFE" w:rsidRPr="00FE0EFE" w:rsidRDefault="00FE0EFE" w:rsidP="00FE0EFE">
            <w:pPr>
              <w:spacing w:after="0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>3) prawo sprzeciwu wobec przetwarzania danych – art. 21 RODO</w:t>
            </w:r>
          </w:p>
          <w:p w:rsidR="00FE0EFE" w:rsidRPr="00FE0EFE" w:rsidRDefault="00FE0EFE" w:rsidP="00FE0EFE">
            <w:pPr>
              <w:spacing w:after="0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 xml:space="preserve">Dostęp do akt sprawy realizowany jest w oparciu o zasady ustawy Kodeks postępowania administracyjnego. Realizacja dostępu do akt sprawy nie narusza prawa osoby, której dane dotyczą do skorzystania z uprawnień wynikających </w:t>
            </w:r>
            <w:r w:rsidR="0099474C">
              <w:rPr>
                <w:rFonts w:asciiTheme="majorHAnsi" w:eastAsia="Times New Roman" w:hAnsiTheme="majorHAnsi" w:cstheme="majorHAnsi"/>
                <w:lang w:eastAsia="pl-PL"/>
              </w:rPr>
              <w:br/>
            </w: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>z art. 15 RODO.</w:t>
            </w:r>
          </w:p>
        </w:tc>
      </w:tr>
      <w:tr w:rsidR="00FE0EFE" w:rsidRPr="00FE0EFE" w:rsidTr="0099474C">
        <w:trPr>
          <w:trHeight w:val="425"/>
        </w:trPr>
        <w:tc>
          <w:tcPr>
            <w:tcW w:w="2127" w:type="dxa"/>
            <w:vAlign w:val="center"/>
          </w:tcPr>
          <w:p w:rsidR="00FE0EFE" w:rsidRPr="00FE0EFE" w:rsidRDefault="00FE0EFE" w:rsidP="00FE0EFE">
            <w:pPr>
              <w:spacing w:after="0"/>
              <w:jc w:val="center"/>
              <w:rPr>
                <w:rFonts w:asciiTheme="majorHAnsi" w:eastAsia="Times New Roman" w:hAnsiTheme="majorHAnsi" w:cstheme="majorHAnsi"/>
                <w:b/>
                <w:bCs/>
                <w:bdr w:val="none" w:sz="0" w:space="0" w:color="auto" w:frame="1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b/>
                <w:bCs/>
                <w:bdr w:val="none" w:sz="0" w:space="0" w:color="auto" w:frame="1"/>
                <w:lang w:eastAsia="pl-PL"/>
              </w:rPr>
              <w:lastRenderedPageBreak/>
              <w:t>Przekazywanie danych/ Profilowanie</w:t>
            </w:r>
          </w:p>
        </w:tc>
        <w:tc>
          <w:tcPr>
            <w:tcW w:w="7229" w:type="dxa"/>
          </w:tcPr>
          <w:p w:rsidR="00FE0EFE" w:rsidRPr="00FE0EFE" w:rsidRDefault="00FE0EFE" w:rsidP="00FE0EFE">
            <w:pPr>
              <w:spacing w:after="0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 xml:space="preserve">Dane osobowe nie będą przekazywane do państwa trzeciego/ organizacji międzynarodowej. Dane osobowe mogą być przetwarzane w sposób zautomatyzowany i nie będą profilowane. </w:t>
            </w:r>
          </w:p>
        </w:tc>
      </w:tr>
    </w:tbl>
    <w:p w:rsidR="00FE0EFE" w:rsidRPr="00600480" w:rsidRDefault="00FE0EFE" w:rsidP="00FE0EFE">
      <w:pPr>
        <w:suppressAutoHyphens w:val="0"/>
        <w:spacing w:after="0"/>
        <w:jc w:val="both"/>
        <w:rPr>
          <w:rFonts w:asciiTheme="majorHAnsi" w:hAnsiTheme="majorHAnsi" w:cstheme="majorHAnsi"/>
          <w:lang w:eastAsia="en-US"/>
        </w:rPr>
      </w:pPr>
    </w:p>
    <w:p w:rsidR="00537BE4" w:rsidRPr="00600480" w:rsidRDefault="00537BE4" w:rsidP="00537BE4">
      <w:pPr>
        <w:spacing w:after="0"/>
        <w:rPr>
          <w:rFonts w:asciiTheme="majorHAnsi" w:hAnsiTheme="majorHAnsi" w:cstheme="majorHAnsi"/>
          <w:lang w:eastAsia="en-US"/>
        </w:rPr>
      </w:pPr>
    </w:p>
    <w:p w:rsidR="00537BE4" w:rsidRPr="00600480" w:rsidRDefault="00537BE4" w:rsidP="00537BE4">
      <w:pPr>
        <w:spacing w:after="0"/>
        <w:rPr>
          <w:rFonts w:asciiTheme="majorHAnsi" w:hAnsiTheme="majorHAnsi" w:cstheme="majorHAnsi"/>
          <w:lang w:eastAsia="en-US"/>
        </w:rPr>
      </w:pPr>
      <w:r w:rsidRPr="00600480">
        <w:rPr>
          <w:rFonts w:asciiTheme="majorHAnsi" w:hAnsiTheme="majorHAnsi" w:cstheme="majorHAnsi"/>
          <w:lang w:eastAsia="en-US"/>
        </w:rPr>
        <w:t>Oświadczam, iż zapoznałem się z powyższą klauzulą informacyjną:</w:t>
      </w:r>
    </w:p>
    <w:p w:rsidR="00537BE4" w:rsidRPr="00600480" w:rsidRDefault="00537BE4" w:rsidP="00537BE4">
      <w:pPr>
        <w:spacing w:line="360" w:lineRule="auto"/>
        <w:rPr>
          <w:rFonts w:asciiTheme="majorHAnsi" w:hAnsiTheme="majorHAnsi" w:cstheme="majorHAnsi"/>
          <w:lang w:eastAsia="en-US"/>
        </w:rPr>
      </w:pPr>
    </w:p>
    <w:p w:rsidR="00537BE4" w:rsidRPr="00600480" w:rsidRDefault="00537BE4" w:rsidP="00537BE4">
      <w:pPr>
        <w:tabs>
          <w:tab w:val="right" w:leader="dot" w:pos="8789"/>
        </w:tabs>
        <w:spacing w:after="0" w:line="240" w:lineRule="auto"/>
        <w:rPr>
          <w:rFonts w:asciiTheme="majorHAnsi" w:hAnsiTheme="majorHAnsi" w:cstheme="majorHAnsi"/>
        </w:rPr>
      </w:pPr>
      <w:r w:rsidRPr="00600480">
        <w:rPr>
          <w:rFonts w:asciiTheme="majorHAnsi" w:hAnsiTheme="majorHAnsi" w:cstheme="majorHAnsi"/>
        </w:rPr>
        <w:tab/>
        <w:t>…………………………………………………………</w:t>
      </w:r>
    </w:p>
    <w:p w:rsidR="00537BE4" w:rsidRPr="00600480" w:rsidRDefault="00537BE4" w:rsidP="00537BE4">
      <w:pPr>
        <w:tabs>
          <w:tab w:val="right" w:leader="dot" w:pos="8789"/>
        </w:tabs>
        <w:spacing w:after="0" w:line="240" w:lineRule="auto"/>
        <w:jc w:val="center"/>
        <w:rPr>
          <w:rFonts w:asciiTheme="majorHAnsi" w:hAnsiTheme="majorHAnsi" w:cstheme="majorHAnsi"/>
        </w:rPr>
      </w:pPr>
      <w:r w:rsidRPr="00600480">
        <w:rPr>
          <w:rFonts w:asciiTheme="majorHAnsi" w:hAnsiTheme="majorHAnsi" w:cstheme="majorHAnsi"/>
        </w:rPr>
        <w:t>(data)                                                                                              (podpis)</w:t>
      </w:r>
    </w:p>
    <w:p w:rsidR="00537BE4" w:rsidRPr="00600480" w:rsidRDefault="00537BE4" w:rsidP="00537BE4">
      <w:pPr>
        <w:spacing w:after="0"/>
        <w:jc w:val="both"/>
        <w:rPr>
          <w:rFonts w:asciiTheme="majorHAnsi" w:hAnsiTheme="majorHAnsi" w:cstheme="majorHAnsi"/>
        </w:rPr>
      </w:pPr>
    </w:p>
    <w:p w:rsidR="00537BE4" w:rsidRPr="00600480" w:rsidRDefault="00537BE4" w:rsidP="00537BE4">
      <w:pPr>
        <w:spacing w:after="0"/>
        <w:jc w:val="both"/>
        <w:rPr>
          <w:rFonts w:asciiTheme="majorHAnsi" w:hAnsiTheme="majorHAnsi" w:cstheme="majorHAnsi"/>
        </w:rPr>
      </w:pPr>
    </w:p>
    <w:p w:rsidR="00537BE4" w:rsidRPr="00600480" w:rsidRDefault="00537BE4" w:rsidP="00537BE4">
      <w:pPr>
        <w:suppressAutoHyphens w:val="0"/>
        <w:spacing w:after="0" w:line="240" w:lineRule="auto"/>
        <w:rPr>
          <w:rFonts w:asciiTheme="majorHAnsi" w:hAnsiTheme="majorHAnsi" w:cstheme="majorHAnsi"/>
          <w:b/>
          <w:bCs/>
        </w:rPr>
      </w:pPr>
      <w:r w:rsidRPr="00600480">
        <w:rPr>
          <w:rFonts w:asciiTheme="majorHAnsi" w:hAnsiTheme="majorHAnsi" w:cstheme="majorHAnsi"/>
          <w:b/>
          <w:bCs/>
        </w:rPr>
        <w:br w:type="page"/>
      </w:r>
    </w:p>
    <w:p w:rsidR="00537BE4" w:rsidRPr="00600480" w:rsidRDefault="00537BE4" w:rsidP="00537BE4">
      <w:pPr>
        <w:spacing w:after="0"/>
        <w:jc w:val="both"/>
        <w:rPr>
          <w:rFonts w:asciiTheme="majorHAnsi" w:hAnsiTheme="majorHAnsi" w:cstheme="majorHAnsi"/>
          <w:b/>
          <w:bCs/>
        </w:rPr>
      </w:pPr>
      <w:r w:rsidRPr="00600480">
        <w:rPr>
          <w:rFonts w:asciiTheme="majorHAnsi" w:hAnsiTheme="majorHAnsi" w:cstheme="majorHAnsi"/>
          <w:b/>
          <w:bCs/>
        </w:rPr>
        <w:lastRenderedPageBreak/>
        <w:t xml:space="preserve">Obszar rewitalizacji </w:t>
      </w:r>
      <w:r w:rsidR="00540BF0" w:rsidRPr="00600480">
        <w:rPr>
          <w:rFonts w:asciiTheme="majorHAnsi" w:hAnsiTheme="majorHAnsi" w:cstheme="majorHAnsi"/>
          <w:b/>
          <w:bCs/>
        </w:rPr>
        <w:t>Szczecina</w:t>
      </w:r>
    </w:p>
    <w:p w:rsidR="00D264EF" w:rsidRPr="00600480" w:rsidRDefault="00D264EF" w:rsidP="00D264EF">
      <w:pPr>
        <w:pStyle w:val="Legenda"/>
        <w:jc w:val="both"/>
        <w:rPr>
          <w:rFonts w:asciiTheme="majorHAnsi" w:hAnsiTheme="majorHAnsi" w:cstheme="majorHAnsi"/>
          <w:color w:val="000000" w:themeColor="text1"/>
        </w:rPr>
      </w:pPr>
      <w:bookmarkStart w:id="2" w:name="_Toc141702678"/>
      <w:r w:rsidRPr="00600480">
        <w:rPr>
          <w:rFonts w:asciiTheme="majorHAnsi" w:hAnsiTheme="majorHAnsi" w:cstheme="majorHAnsi"/>
          <w:color w:val="000000" w:themeColor="text1"/>
        </w:rPr>
        <w:t xml:space="preserve">Rysunek </w:t>
      </w:r>
      <w:r w:rsidR="00DB10DC" w:rsidRPr="00600480">
        <w:rPr>
          <w:rFonts w:asciiTheme="majorHAnsi" w:hAnsiTheme="majorHAnsi" w:cstheme="majorHAnsi"/>
          <w:color w:val="000000" w:themeColor="text1"/>
        </w:rPr>
        <w:fldChar w:fldCharType="begin"/>
      </w:r>
      <w:r w:rsidRPr="00600480">
        <w:rPr>
          <w:rFonts w:asciiTheme="majorHAnsi" w:hAnsiTheme="majorHAnsi" w:cstheme="majorHAnsi"/>
          <w:color w:val="000000" w:themeColor="text1"/>
        </w:rPr>
        <w:instrText xml:space="preserve"> SEQ Rysunek \* ARABIC </w:instrText>
      </w:r>
      <w:r w:rsidR="00DB10DC" w:rsidRPr="00600480">
        <w:rPr>
          <w:rFonts w:asciiTheme="majorHAnsi" w:hAnsiTheme="majorHAnsi" w:cstheme="majorHAnsi"/>
          <w:color w:val="000000" w:themeColor="text1"/>
        </w:rPr>
        <w:fldChar w:fldCharType="separate"/>
      </w:r>
      <w:r w:rsidRPr="00600480">
        <w:rPr>
          <w:rFonts w:asciiTheme="majorHAnsi" w:hAnsiTheme="majorHAnsi" w:cstheme="majorHAnsi"/>
          <w:noProof/>
          <w:color w:val="000000" w:themeColor="text1"/>
        </w:rPr>
        <w:t>1</w:t>
      </w:r>
      <w:r w:rsidR="00DB10DC" w:rsidRPr="00600480">
        <w:rPr>
          <w:rFonts w:asciiTheme="majorHAnsi" w:hAnsiTheme="majorHAnsi" w:cstheme="majorHAnsi"/>
          <w:noProof/>
          <w:color w:val="000000" w:themeColor="text1"/>
        </w:rPr>
        <w:fldChar w:fldCharType="end"/>
      </w:r>
      <w:r w:rsidRPr="00600480">
        <w:rPr>
          <w:rFonts w:asciiTheme="majorHAnsi" w:hAnsiTheme="majorHAnsi" w:cstheme="majorHAnsi"/>
          <w:color w:val="000000" w:themeColor="text1"/>
        </w:rPr>
        <w:t xml:space="preserve"> Granice obszaru rewitalizacji miasta Szczecina</w:t>
      </w:r>
      <w:bookmarkEnd w:id="2"/>
    </w:p>
    <w:p w:rsidR="00D264EF" w:rsidRPr="00600480" w:rsidRDefault="00D264EF" w:rsidP="00D264EF">
      <w:pPr>
        <w:jc w:val="both"/>
        <w:rPr>
          <w:rFonts w:asciiTheme="majorHAnsi" w:hAnsiTheme="majorHAnsi" w:cstheme="majorHAnsi"/>
          <w:color w:val="000000" w:themeColor="text1"/>
        </w:rPr>
      </w:pPr>
      <w:r w:rsidRPr="00600480">
        <w:rPr>
          <w:rFonts w:asciiTheme="majorHAnsi" w:hAnsiTheme="majorHAnsi" w:cstheme="majorHAnsi"/>
          <w:noProof/>
          <w:color w:val="000000" w:themeColor="text1"/>
          <w:lang w:eastAsia="pl-PL"/>
        </w:rPr>
        <w:drawing>
          <wp:inline distT="0" distB="0" distL="0" distR="0">
            <wp:extent cx="5760720" cy="6718852"/>
            <wp:effectExtent l="0" t="0" r="0" b="6350"/>
            <wp:docPr id="50570267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702675" name="Obraz 50570267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720"/>
                    <a:stretch/>
                  </pic:blipFill>
                  <pic:spPr bwMode="auto">
                    <a:xfrm>
                      <a:off x="0" y="0"/>
                      <a:ext cx="5760720" cy="6718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4EF" w:rsidRPr="00600480" w:rsidRDefault="00D264EF" w:rsidP="00D264EF">
      <w:pPr>
        <w:jc w:val="both"/>
        <w:rPr>
          <w:rFonts w:asciiTheme="majorHAnsi" w:hAnsiTheme="majorHAnsi" w:cstheme="majorHAnsi"/>
          <w:color w:val="000000" w:themeColor="text1"/>
          <w:sz w:val="18"/>
          <w:szCs w:val="18"/>
        </w:rPr>
      </w:pPr>
    </w:p>
    <w:p w:rsidR="00E54FE8" w:rsidRPr="00600480" w:rsidRDefault="00E54FE8">
      <w:pPr>
        <w:suppressAutoHyphens w:val="0"/>
        <w:spacing w:after="160" w:line="259" w:lineRule="auto"/>
        <w:rPr>
          <w:rFonts w:asciiTheme="majorHAnsi" w:hAnsiTheme="majorHAnsi" w:cstheme="majorHAnsi"/>
          <w:color w:val="000000" w:themeColor="text1"/>
        </w:rPr>
      </w:pPr>
      <w:r w:rsidRPr="00600480">
        <w:rPr>
          <w:rFonts w:asciiTheme="majorHAnsi" w:hAnsiTheme="majorHAnsi" w:cstheme="majorHAnsi"/>
          <w:color w:val="000000" w:themeColor="text1"/>
        </w:rPr>
        <w:br w:type="page"/>
      </w:r>
    </w:p>
    <w:p w:rsidR="00D264EF" w:rsidRPr="00600480" w:rsidRDefault="00D264EF" w:rsidP="00D264EF">
      <w:pPr>
        <w:jc w:val="both"/>
        <w:rPr>
          <w:rFonts w:asciiTheme="majorHAnsi" w:hAnsiTheme="majorHAnsi" w:cstheme="majorHAnsi"/>
          <w:color w:val="000000" w:themeColor="text1"/>
        </w:rPr>
      </w:pPr>
      <w:r w:rsidRPr="00600480">
        <w:rPr>
          <w:rFonts w:asciiTheme="majorHAnsi" w:hAnsiTheme="majorHAnsi" w:cstheme="majorHAnsi"/>
          <w:color w:val="000000" w:themeColor="text1"/>
        </w:rPr>
        <w:lastRenderedPageBreak/>
        <w:t>Szczegółowy podział na podobszary obszaru rewitalizacji zaprezentowano na kolejnych mapach.</w:t>
      </w:r>
    </w:p>
    <w:p w:rsidR="00D264EF" w:rsidRPr="00600480" w:rsidRDefault="00D264EF" w:rsidP="00D264EF">
      <w:pPr>
        <w:pStyle w:val="Legenda"/>
        <w:jc w:val="both"/>
        <w:rPr>
          <w:rFonts w:asciiTheme="majorHAnsi" w:hAnsiTheme="majorHAnsi" w:cstheme="majorHAnsi"/>
          <w:color w:val="000000" w:themeColor="text1"/>
        </w:rPr>
      </w:pPr>
      <w:bookmarkStart w:id="3" w:name="_Toc141702679"/>
      <w:r w:rsidRPr="00600480">
        <w:rPr>
          <w:rFonts w:asciiTheme="majorHAnsi" w:hAnsiTheme="majorHAnsi" w:cstheme="majorHAnsi"/>
          <w:color w:val="000000" w:themeColor="text1"/>
        </w:rPr>
        <w:t xml:space="preserve">Rysunek </w:t>
      </w:r>
      <w:r w:rsidR="00DB10DC" w:rsidRPr="00600480">
        <w:rPr>
          <w:rFonts w:asciiTheme="majorHAnsi" w:hAnsiTheme="majorHAnsi" w:cstheme="majorHAnsi"/>
          <w:color w:val="000000" w:themeColor="text1"/>
        </w:rPr>
        <w:fldChar w:fldCharType="begin"/>
      </w:r>
      <w:r w:rsidRPr="00600480">
        <w:rPr>
          <w:rFonts w:asciiTheme="majorHAnsi" w:hAnsiTheme="majorHAnsi" w:cstheme="majorHAnsi"/>
          <w:color w:val="000000" w:themeColor="text1"/>
        </w:rPr>
        <w:instrText xml:space="preserve"> SEQ Rysunek \* ARABIC </w:instrText>
      </w:r>
      <w:r w:rsidR="00DB10DC" w:rsidRPr="00600480">
        <w:rPr>
          <w:rFonts w:asciiTheme="majorHAnsi" w:hAnsiTheme="majorHAnsi" w:cstheme="majorHAnsi"/>
          <w:color w:val="000000" w:themeColor="text1"/>
        </w:rPr>
        <w:fldChar w:fldCharType="separate"/>
      </w:r>
      <w:r w:rsidRPr="00600480">
        <w:rPr>
          <w:rFonts w:asciiTheme="majorHAnsi" w:hAnsiTheme="majorHAnsi" w:cstheme="majorHAnsi"/>
          <w:noProof/>
          <w:color w:val="000000" w:themeColor="text1"/>
        </w:rPr>
        <w:t>2</w:t>
      </w:r>
      <w:r w:rsidR="00DB10DC" w:rsidRPr="00600480">
        <w:rPr>
          <w:rFonts w:asciiTheme="majorHAnsi" w:hAnsiTheme="majorHAnsi" w:cstheme="majorHAnsi"/>
          <w:noProof/>
          <w:color w:val="000000" w:themeColor="text1"/>
        </w:rPr>
        <w:fldChar w:fldCharType="end"/>
      </w:r>
      <w:r w:rsidRPr="00600480">
        <w:rPr>
          <w:rFonts w:asciiTheme="majorHAnsi" w:hAnsiTheme="majorHAnsi" w:cstheme="majorHAnsi"/>
          <w:color w:val="000000" w:themeColor="text1"/>
        </w:rPr>
        <w:t xml:space="preserve"> Granice podobszaru I osiedla: Międzyodrze-Wyspa Pucka (Wyspa Grodzka, Kępa Parnicka, część Wyspy Zielonej oraz Łasztowni) – w części niezamieszkałej według wskazanych granic, Centrum, Śródmieście Północ, Turzyn, teren poprzemysłowy – zachodni brzeg odry: od wieży węglowej, ulice: Koksowa, Zapadła, Nododrzańska, Kolumba, Nabrzeże Wieleckie</w:t>
      </w:r>
      <w:bookmarkEnd w:id="3"/>
    </w:p>
    <w:p w:rsidR="00D264EF" w:rsidRPr="00600480" w:rsidRDefault="00D264EF" w:rsidP="00D264EF">
      <w:pPr>
        <w:jc w:val="both"/>
        <w:rPr>
          <w:rFonts w:asciiTheme="majorHAnsi" w:hAnsiTheme="majorHAnsi" w:cstheme="majorHAnsi"/>
          <w:color w:val="000000" w:themeColor="text1"/>
        </w:rPr>
      </w:pPr>
      <w:r w:rsidRPr="00600480">
        <w:rPr>
          <w:rFonts w:asciiTheme="majorHAnsi" w:hAnsiTheme="majorHAnsi" w:cstheme="majorHAnsi"/>
          <w:noProof/>
          <w:color w:val="000000" w:themeColor="text1"/>
          <w:lang w:eastAsia="pl-PL"/>
        </w:rPr>
        <w:drawing>
          <wp:inline distT="0" distB="0" distL="0" distR="0">
            <wp:extent cx="5760720" cy="7394713"/>
            <wp:effectExtent l="0" t="0" r="0" b="0"/>
            <wp:docPr id="40385872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858721" name="Obraz 40385872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553"/>
                    <a:stretch/>
                  </pic:blipFill>
                  <pic:spPr bwMode="auto">
                    <a:xfrm>
                      <a:off x="0" y="0"/>
                      <a:ext cx="5760720" cy="7394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4EF" w:rsidRPr="00600480" w:rsidRDefault="00D264EF" w:rsidP="00D264EF">
      <w:pPr>
        <w:rPr>
          <w:rFonts w:asciiTheme="majorHAnsi" w:hAnsiTheme="majorHAnsi" w:cstheme="majorHAnsi"/>
          <w:b/>
          <w:bCs/>
          <w:color w:val="000000" w:themeColor="text1"/>
          <w:sz w:val="18"/>
          <w:szCs w:val="18"/>
        </w:rPr>
      </w:pPr>
      <w:r w:rsidRPr="00600480">
        <w:rPr>
          <w:rFonts w:asciiTheme="majorHAnsi" w:hAnsiTheme="majorHAnsi" w:cstheme="majorHAnsi"/>
          <w:color w:val="000000" w:themeColor="text1"/>
        </w:rPr>
        <w:br w:type="page"/>
      </w:r>
    </w:p>
    <w:p w:rsidR="00D264EF" w:rsidRPr="00600480" w:rsidRDefault="00D264EF" w:rsidP="00D264EF">
      <w:pPr>
        <w:pStyle w:val="Legenda"/>
        <w:jc w:val="both"/>
        <w:rPr>
          <w:rFonts w:asciiTheme="majorHAnsi" w:hAnsiTheme="majorHAnsi" w:cstheme="majorHAnsi"/>
          <w:color w:val="000000" w:themeColor="text1"/>
        </w:rPr>
      </w:pPr>
      <w:bookmarkStart w:id="4" w:name="_Toc141702680"/>
      <w:r w:rsidRPr="00600480">
        <w:rPr>
          <w:rFonts w:asciiTheme="majorHAnsi" w:hAnsiTheme="majorHAnsi" w:cstheme="majorHAnsi"/>
          <w:color w:val="000000" w:themeColor="text1"/>
        </w:rPr>
        <w:lastRenderedPageBreak/>
        <w:t xml:space="preserve">Rysunek </w:t>
      </w:r>
      <w:r w:rsidR="00DB10DC" w:rsidRPr="00600480">
        <w:rPr>
          <w:rFonts w:asciiTheme="majorHAnsi" w:hAnsiTheme="majorHAnsi" w:cstheme="majorHAnsi"/>
          <w:color w:val="000000" w:themeColor="text1"/>
        </w:rPr>
        <w:fldChar w:fldCharType="begin"/>
      </w:r>
      <w:r w:rsidRPr="00600480">
        <w:rPr>
          <w:rFonts w:asciiTheme="majorHAnsi" w:hAnsiTheme="majorHAnsi" w:cstheme="majorHAnsi"/>
          <w:color w:val="000000" w:themeColor="text1"/>
        </w:rPr>
        <w:instrText xml:space="preserve"> SEQ Rysunek \* ARABIC </w:instrText>
      </w:r>
      <w:r w:rsidR="00DB10DC" w:rsidRPr="00600480">
        <w:rPr>
          <w:rFonts w:asciiTheme="majorHAnsi" w:hAnsiTheme="majorHAnsi" w:cstheme="majorHAnsi"/>
          <w:color w:val="000000" w:themeColor="text1"/>
        </w:rPr>
        <w:fldChar w:fldCharType="separate"/>
      </w:r>
      <w:r w:rsidRPr="00600480">
        <w:rPr>
          <w:rFonts w:asciiTheme="majorHAnsi" w:hAnsiTheme="majorHAnsi" w:cstheme="majorHAnsi"/>
          <w:noProof/>
          <w:color w:val="000000" w:themeColor="text1"/>
        </w:rPr>
        <w:t>3</w:t>
      </w:r>
      <w:r w:rsidR="00DB10DC" w:rsidRPr="00600480">
        <w:rPr>
          <w:rFonts w:asciiTheme="majorHAnsi" w:hAnsiTheme="majorHAnsi" w:cstheme="majorHAnsi"/>
          <w:noProof/>
          <w:color w:val="000000" w:themeColor="text1"/>
        </w:rPr>
        <w:fldChar w:fldCharType="end"/>
      </w:r>
      <w:r w:rsidRPr="00600480">
        <w:rPr>
          <w:rFonts w:asciiTheme="majorHAnsi" w:hAnsiTheme="majorHAnsi" w:cstheme="majorHAnsi"/>
          <w:color w:val="000000" w:themeColor="text1"/>
        </w:rPr>
        <w:t xml:space="preserve"> Granice podobszaru II: Dąbie stare</w:t>
      </w:r>
      <w:bookmarkEnd w:id="4"/>
    </w:p>
    <w:p w:rsidR="00D264EF" w:rsidRPr="00600480" w:rsidRDefault="00D264EF" w:rsidP="00D264EF">
      <w:pPr>
        <w:jc w:val="both"/>
        <w:rPr>
          <w:rFonts w:asciiTheme="majorHAnsi" w:hAnsiTheme="majorHAnsi" w:cstheme="majorHAnsi"/>
          <w:color w:val="000000" w:themeColor="text1"/>
        </w:rPr>
      </w:pPr>
      <w:r w:rsidRPr="00600480">
        <w:rPr>
          <w:rFonts w:asciiTheme="majorHAnsi" w:hAnsiTheme="majorHAnsi" w:cstheme="majorHAnsi"/>
          <w:noProof/>
          <w:color w:val="000000" w:themeColor="text1"/>
          <w:lang w:eastAsia="pl-PL"/>
        </w:rPr>
        <w:drawing>
          <wp:inline distT="0" distB="0" distL="0" distR="0">
            <wp:extent cx="5760720" cy="8046720"/>
            <wp:effectExtent l="0" t="0" r="0" b="0"/>
            <wp:docPr id="6241663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16631" name="Obraz 6241663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462"/>
                    <a:stretch/>
                  </pic:blipFill>
                  <pic:spPr bwMode="auto">
                    <a:xfrm>
                      <a:off x="0" y="0"/>
                      <a:ext cx="5760720" cy="804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4EF" w:rsidRPr="00600480" w:rsidRDefault="00D264EF" w:rsidP="00D264EF">
      <w:pPr>
        <w:jc w:val="both"/>
        <w:rPr>
          <w:rFonts w:asciiTheme="majorHAnsi" w:hAnsiTheme="majorHAnsi" w:cstheme="majorHAnsi"/>
          <w:color w:val="000000" w:themeColor="text1"/>
          <w:sz w:val="18"/>
          <w:szCs w:val="18"/>
        </w:rPr>
      </w:pPr>
    </w:p>
    <w:p w:rsidR="00E54FE8" w:rsidRPr="00600480" w:rsidRDefault="00E54FE8">
      <w:pPr>
        <w:suppressAutoHyphens w:val="0"/>
        <w:spacing w:after="160" w:line="259" w:lineRule="auto"/>
        <w:rPr>
          <w:rFonts w:asciiTheme="majorHAnsi" w:eastAsiaTheme="minorHAnsi" w:hAnsiTheme="majorHAnsi" w:cstheme="majorHAnsi"/>
          <w:b/>
          <w:bCs/>
          <w:color w:val="000000" w:themeColor="text1"/>
          <w:sz w:val="18"/>
          <w:szCs w:val="18"/>
          <w:lang w:eastAsia="en-US"/>
        </w:rPr>
      </w:pPr>
      <w:bookmarkStart w:id="5" w:name="_Toc141702681"/>
      <w:r w:rsidRPr="00600480">
        <w:rPr>
          <w:rFonts w:asciiTheme="majorHAnsi" w:hAnsiTheme="majorHAnsi" w:cstheme="majorHAnsi"/>
          <w:color w:val="000000" w:themeColor="text1"/>
        </w:rPr>
        <w:br w:type="page"/>
      </w:r>
    </w:p>
    <w:p w:rsidR="00D264EF" w:rsidRPr="00600480" w:rsidRDefault="00D264EF" w:rsidP="00D264EF">
      <w:pPr>
        <w:pStyle w:val="Legenda"/>
        <w:jc w:val="both"/>
        <w:rPr>
          <w:rFonts w:asciiTheme="majorHAnsi" w:hAnsiTheme="majorHAnsi" w:cstheme="majorHAnsi"/>
          <w:color w:val="000000" w:themeColor="text1"/>
        </w:rPr>
      </w:pPr>
      <w:r w:rsidRPr="00600480">
        <w:rPr>
          <w:rFonts w:asciiTheme="majorHAnsi" w:hAnsiTheme="majorHAnsi" w:cstheme="majorHAnsi"/>
          <w:color w:val="000000" w:themeColor="text1"/>
        </w:rPr>
        <w:lastRenderedPageBreak/>
        <w:t xml:space="preserve">Rysunek </w:t>
      </w:r>
      <w:r w:rsidR="00DB10DC" w:rsidRPr="00600480">
        <w:rPr>
          <w:rFonts w:asciiTheme="majorHAnsi" w:hAnsiTheme="majorHAnsi" w:cstheme="majorHAnsi"/>
          <w:color w:val="000000" w:themeColor="text1"/>
        </w:rPr>
        <w:fldChar w:fldCharType="begin"/>
      </w:r>
      <w:r w:rsidRPr="00600480">
        <w:rPr>
          <w:rFonts w:asciiTheme="majorHAnsi" w:hAnsiTheme="majorHAnsi" w:cstheme="majorHAnsi"/>
          <w:color w:val="000000" w:themeColor="text1"/>
        </w:rPr>
        <w:instrText xml:space="preserve"> SEQ Rysunek \* ARABIC </w:instrText>
      </w:r>
      <w:r w:rsidR="00DB10DC" w:rsidRPr="00600480">
        <w:rPr>
          <w:rFonts w:asciiTheme="majorHAnsi" w:hAnsiTheme="majorHAnsi" w:cstheme="majorHAnsi"/>
          <w:color w:val="000000" w:themeColor="text1"/>
        </w:rPr>
        <w:fldChar w:fldCharType="separate"/>
      </w:r>
      <w:r w:rsidRPr="00600480">
        <w:rPr>
          <w:rFonts w:asciiTheme="majorHAnsi" w:hAnsiTheme="majorHAnsi" w:cstheme="majorHAnsi"/>
          <w:noProof/>
          <w:color w:val="000000" w:themeColor="text1"/>
        </w:rPr>
        <w:t>4</w:t>
      </w:r>
      <w:r w:rsidR="00DB10DC" w:rsidRPr="00600480">
        <w:rPr>
          <w:rFonts w:asciiTheme="majorHAnsi" w:hAnsiTheme="majorHAnsi" w:cstheme="majorHAnsi"/>
          <w:noProof/>
          <w:color w:val="000000" w:themeColor="text1"/>
        </w:rPr>
        <w:fldChar w:fldCharType="end"/>
      </w:r>
      <w:r w:rsidRPr="00600480">
        <w:rPr>
          <w:rFonts w:asciiTheme="majorHAnsi" w:hAnsiTheme="majorHAnsi" w:cstheme="majorHAnsi"/>
          <w:color w:val="000000" w:themeColor="text1"/>
        </w:rPr>
        <w:t xml:space="preserve"> Granice podobszaru II: Stołczyn, Golęcino-Gocław, stawy Bliźniaki – przy ulicy Wendeńskiej na osiedlu Żelechowa</w:t>
      </w:r>
      <w:bookmarkEnd w:id="5"/>
    </w:p>
    <w:p w:rsidR="00D264EF" w:rsidRPr="00600480" w:rsidRDefault="00D264EF" w:rsidP="00D264EF">
      <w:pPr>
        <w:jc w:val="both"/>
        <w:rPr>
          <w:rFonts w:asciiTheme="majorHAnsi" w:hAnsiTheme="majorHAnsi" w:cstheme="majorHAnsi"/>
          <w:color w:val="000000" w:themeColor="text1"/>
        </w:rPr>
      </w:pPr>
      <w:r w:rsidRPr="00600480">
        <w:rPr>
          <w:rFonts w:asciiTheme="majorHAnsi" w:hAnsiTheme="majorHAnsi" w:cstheme="majorHAnsi"/>
          <w:noProof/>
          <w:color w:val="000000" w:themeColor="text1"/>
          <w:lang w:eastAsia="pl-PL"/>
        </w:rPr>
        <w:drawing>
          <wp:inline distT="0" distB="0" distL="0" distR="0">
            <wp:extent cx="5760720" cy="7616825"/>
            <wp:effectExtent l="0" t="0" r="0" b="3175"/>
            <wp:docPr id="210502675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026751" name="Obraz 21050267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1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4EF" w:rsidRPr="00600480" w:rsidRDefault="00D264EF" w:rsidP="00D264EF">
      <w:pPr>
        <w:jc w:val="both"/>
        <w:rPr>
          <w:rFonts w:asciiTheme="majorHAnsi" w:hAnsiTheme="majorHAnsi" w:cstheme="majorHAnsi"/>
          <w:color w:val="000000" w:themeColor="text1"/>
          <w:sz w:val="18"/>
          <w:szCs w:val="18"/>
        </w:rPr>
      </w:pPr>
    </w:p>
    <w:p w:rsidR="00E54FE8" w:rsidRPr="00600480" w:rsidRDefault="00E54FE8">
      <w:pPr>
        <w:suppressAutoHyphens w:val="0"/>
        <w:spacing w:after="160" w:line="259" w:lineRule="auto"/>
        <w:rPr>
          <w:rFonts w:asciiTheme="majorHAnsi" w:eastAsiaTheme="minorHAnsi" w:hAnsiTheme="majorHAnsi" w:cstheme="majorHAnsi"/>
          <w:b/>
          <w:bCs/>
          <w:color w:val="000000" w:themeColor="text1"/>
          <w:sz w:val="18"/>
          <w:szCs w:val="18"/>
          <w:lang w:eastAsia="en-US"/>
        </w:rPr>
      </w:pPr>
      <w:bookmarkStart w:id="6" w:name="_Toc141702682"/>
      <w:r w:rsidRPr="00600480">
        <w:rPr>
          <w:rFonts w:asciiTheme="majorHAnsi" w:hAnsiTheme="majorHAnsi" w:cstheme="majorHAnsi"/>
          <w:color w:val="000000" w:themeColor="text1"/>
        </w:rPr>
        <w:br w:type="page"/>
      </w:r>
    </w:p>
    <w:p w:rsidR="00D264EF" w:rsidRPr="00600480" w:rsidRDefault="00D264EF" w:rsidP="00D264EF">
      <w:pPr>
        <w:pStyle w:val="Legenda"/>
        <w:jc w:val="both"/>
        <w:rPr>
          <w:rFonts w:asciiTheme="majorHAnsi" w:hAnsiTheme="majorHAnsi" w:cstheme="majorHAnsi"/>
          <w:color w:val="000000" w:themeColor="text1"/>
        </w:rPr>
      </w:pPr>
      <w:r w:rsidRPr="00600480">
        <w:rPr>
          <w:rFonts w:asciiTheme="majorHAnsi" w:hAnsiTheme="majorHAnsi" w:cstheme="majorHAnsi"/>
          <w:color w:val="000000" w:themeColor="text1"/>
        </w:rPr>
        <w:lastRenderedPageBreak/>
        <w:t xml:space="preserve">Rysunek </w:t>
      </w:r>
      <w:r w:rsidR="00DB10DC" w:rsidRPr="00600480">
        <w:rPr>
          <w:rFonts w:asciiTheme="majorHAnsi" w:hAnsiTheme="majorHAnsi" w:cstheme="majorHAnsi"/>
          <w:color w:val="000000" w:themeColor="text1"/>
        </w:rPr>
        <w:fldChar w:fldCharType="begin"/>
      </w:r>
      <w:r w:rsidRPr="00600480">
        <w:rPr>
          <w:rFonts w:asciiTheme="majorHAnsi" w:hAnsiTheme="majorHAnsi" w:cstheme="majorHAnsi"/>
          <w:color w:val="000000" w:themeColor="text1"/>
        </w:rPr>
        <w:instrText xml:space="preserve"> SEQ Rysunek \* ARABIC </w:instrText>
      </w:r>
      <w:r w:rsidR="00DB10DC" w:rsidRPr="00600480">
        <w:rPr>
          <w:rFonts w:asciiTheme="majorHAnsi" w:hAnsiTheme="majorHAnsi" w:cstheme="majorHAnsi"/>
          <w:color w:val="000000" w:themeColor="text1"/>
        </w:rPr>
        <w:fldChar w:fldCharType="separate"/>
      </w:r>
      <w:r w:rsidRPr="00600480">
        <w:rPr>
          <w:rFonts w:asciiTheme="majorHAnsi" w:hAnsiTheme="majorHAnsi" w:cstheme="majorHAnsi"/>
          <w:noProof/>
          <w:color w:val="000000" w:themeColor="text1"/>
        </w:rPr>
        <w:t>5</w:t>
      </w:r>
      <w:r w:rsidR="00DB10DC" w:rsidRPr="00600480">
        <w:rPr>
          <w:rFonts w:asciiTheme="majorHAnsi" w:hAnsiTheme="majorHAnsi" w:cstheme="majorHAnsi"/>
          <w:noProof/>
          <w:color w:val="000000" w:themeColor="text1"/>
        </w:rPr>
        <w:fldChar w:fldCharType="end"/>
      </w:r>
      <w:r w:rsidRPr="00600480">
        <w:rPr>
          <w:rFonts w:asciiTheme="majorHAnsi" w:hAnsiTheme="majorHAnsi" w:cstheme="majorHAnsi"/>
          <w:color w:val="000000" w:themeColor="text1"/>
        </w:rPr>
        <w:t xml:space="preserve"> Granice podobszaru II: Skolwin</w:t>
      </w:r>
      <w:bookmarkEnd w:id="6"/>
    </w:p>
    <w:p w:rsidR="00D264EF" w:rsidRPr="00600480" w:rsidRDefault="00D264EF" w:rsidP="00D264EF">
      <w:pPr>
        <w:jc w:val="both"/>
        <w:rPr>
          <w:rFonts w:asciiTheme="majorHAnsi" w:hAnsiTheme="majorHAnsi" w:cstheme="majorHAnsi"/>
          <w:color w:val="000000" w:themeColor="text1"/>
        </w:rPr>
      </w:pPr>
      <w:r w:rsidRPr="00600480">
        <w:rPr>
          <w:rFonts w:asciiTheme="majorHAnsi" w:hAnsiTheme="majorHAnsi" w:cstheme="majorHAnsi"/>
          <w:noProof/>
          <w:color w:val="000000" w:themeColor="text1"/>
          <w:lang w:eastAsia="pl-PL"/>
        </w:rPr>
        <w:drawing>
          <wp:inline distT="0" distB="0" distL="0" distR="0">
            <wp:extent cx="5760720" cy="3943847"/>
            <wp:effectExtent l="0" t="0" r="0" b="0"/>
            <wp:docPr id="171984521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845219" name="Obraz 171984521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353"/>
                    <a:stretch/>
                  </pic:blipFill>
                  <pic:spPr bwMode="auto">
                    <a:xfrm>
                      <a:off x="0" y="0"/>
                      <a:ext cx="5760720" cy="3943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4EF" w:rsidRPr="00600480" w:rsidRDefault="00D264EF" w:rsidP="00D264EF">
      <w:pPr>
        <w:jc w:val="both"/>
        <w:rPr>
          <w:rFonts w:asciiTheme="majorHAnsi" w:hAnsiTheme="majorHAnsi" w:cstheme="majorHAnsi"/>
          <w:color w:val="000000" w:themeColor="text1"/>
          <w:sz w:val="18"/>
          <w:szCs w:val="18"/>
        </w:rPr>
      </w:pPr>
    </w:p>
    <w:p w:rsidR="00D264EF" w:rsidRPr="00600480" w:rsidRDefault="00D264EF" w:rsidP="00D264EF">
      <w:pPr>
        <w:jc w:val="both"/>
        <w:rPr>
          <w:rFonts w:asciiTheme="majorHAnsi" w:hAnsiTheme="majorHAnsi" w:cstheme="majorHAnsi"/>
          <w:color w:val="000000" w:themeColor="text1"/>
          <w:sz w:val="18"/>
          <w:szCs w:val="18"/>
        </w:rPr>
      </w:pPr>
    </w:p>
    <w:p w:rsidR="00D264EF" w:rsidRPr="00600480" w:rsidRDefault="00D264EF" w:rsidP="00D264EF">
      <w:pPr>
        <w:rPr>
          <w:rFonts w:asciiTheme="majorHAnsi" w:hAnsiTheme="majorHAnsi" w:cstheme="majorHAnsi"/>
          <w:b/>
          <w:bCs/>
          <w:color w:val="000000" w:themeColor="text1"/>
          <w:sz w:val="18"/>
          <w:szCs w:val="18"/>
        </w:rPr>
      </w:pPr>
      <w:r w:rsidRPr="00600480">
        <w:rPr>
          <w:rFonts w:asciiTheme="majorHAnsi" w:hAnsiTheme="majorHAnsi" w:cstheme="majorHAnsi"/>
          <w:color w:val="000000" w:themeColor="text1"/>
        </w:rPr>
        <w:br w:type="page"/>
      </w:r>
    </w:p>
    <w:p w:rsidR="00D264EF" w:rsidRPr="00600480" w:rsidRDefault="00D264EF" w:rsidP="00D264EF">
      <w:pPr>
        <w:pStyle w:val="Legenda"/>
        <w:jc w:val="both"/>
        <w:rPr>
          <w:rFonts w:asciiTheme="majorHAnsi" w:hAnsiTheme="majorHAnsi" w:cstheme="majorHAnsi"/>
          <w:color w:val="000000" w:themeColor="text1"/>
        </w:rPr>
      </w:pPr>
      <w:bookmarkStart w:id="7" w:name="_Toc141702683"/>
      <w:r w:rsidRPr="00600480">
        <w:rPr>
          <w:rFonts w:asciiTheme="majorHAnsi" w:hAnsiTheme="majorHAnsi" w:cstheme="majorHAnsi"/>
          <w:color w:val="000000" w:themeColor="text1"/>
        </w:rPr>
        <w:lastRenderedPageBreak/>
        <w:t xml:space="preserve">Rysunek </w:t>
      </w:r>
      <w:r w:rsidR="00DB10DC" w:rsidRPr="00600480">
        <w:rPr>
          <w:rFonts w:asciiTheme="majorHAnsi" w:hAnsiTheme="majorHAnsi" w:cstheme="majorHAnsi"/>
          <w:color w:val="000000" w:themeColor="text1"/>
        </w:rPr>
        <w:fldChar w:fldCharType="begin"/>
      </w:r>
      <w:r w:rsidRPr="00600480">
        <w:rPr>
          <w:rFonts w:asciiTheme="majorHAnsi" w:hAnsiTheme="majorHAnsi" w:cstheme="majorHAnsi"/>
          <w:color w:val="000000" w:themeColor="text1"/>
        </w:rPr>
        <w:instrText xml:space="preserve"> SEQ Rysunek \* ARABIC </w:instrText>
      </w:r>
      <w:r w:rsidR="00DB10DC" w:rsidRPr="00600480">
        <w:rPr>
          <w:rFonts w:asciiTheme="majorHAnsi" w:hAnsiTheme="majorHAnsi" w:cstheme="majorHAnsi"/>
          <w:color w:val="000000" w:themeColor="text1"/>
        </w:rPr>
        <w:fldChar w:fldCharType="separate"/>
      </w:r>
      <w:r w:rsidR="00E54FE8" w:rsidRPr="00600480">
        <w:rPr>
          <w:rFonts w:asciiTheme="majorHAnsi" w:hAnsiTheme="majorHAnsi" w:cstheme="majorHAnsi"/>
          <w:noProof/>
          <w:color w:val="000000" w:themeColor="text1"/>
        </w:rPr>
        <w:t>6</w:t>
      </w:r>
      <w:r w:rsidR="00DB10DC" w:rsidRPr="00600480">
        <w:rPr>
          <w:rFonts w:asciiTheme="majorHAnsi" w:hAnsiTheme="majorHAnsi" w:cstheme="majorHAnsi"/>
          <w:noProof/>
          <w:color w:val="000000" w:themeColor="text1"/>
        </w:rPr>
        <w:fldChar w:fldCharType="end"/>
      </w:r>
      <w:r w:rsidRPr="00600480">
        <w:rPr>
          <w:rFonts w:asciiTheme="majorHAnsi" w:hAnsiTheme="majorHAnsi" w:cstheme="majorHAnsi"/>
          <w:color w:val="000000" w:themeColor="text1"/>
        </w:rPr>
        <w:t xml:space="preserve"> Granice podobszaru II: Drzetowo-Grabowo</w:t>
      </w:r>
      <w:bookmarkEnd w:id="7"/>
    </w:p>
    <w:p w:rsidR="00D264EF" w:rsidRPr="00600480" w:rsidRDefault="00D264EF" w:rsidP="00D264EF">
      <w:pPr>
        <w:jc w:val="both"/>
        <w:rPr>
          <w:rFonts w:asciiTheme="majorHAnsi" w:hAnsiTheme="majorHAnsi" w:cstheme="majorHAnsi"/>
          <w:color w:val="000000" w:themeColor="text1"/>
        </w:rPr>
      </w:pPr>
      <w:r w:rsidRPr="00600480">
        <w:rPr>
          <w:rFonts w:asciiTheme="majorHAnsi" w:hAnsiTheme="majorHAnsi" w:cstheme="majorHAnsi"/>
          <w:noProof/>
          <w:color w:val="000000" w:themeColor="text1"/>
          <w:lang w:eastAsia="pl-PL"/>
        </w:rPr>
        <w:drawing>
          <wp:inline distT="0" distB="0" distL="0" distR="0">
            <wp:extent cx="5760720" cy="8006963"/>
            <wp:effectExtent l="0" t="0" r="0" b="0"/>
            <wp:docPr id="118549105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91054" name="Obraz 118549105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528"/>
                    <a:stretch/>
                  </pic:blipFill>
                  <pic:spPr bwMode="auto">
                    <a:xfrm>
                      <a:off x="0" y="0"/>
                      <a:ext cx="5760720" cy="8006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4EF" w:rsidRPr="00600480" w:rsidRDefault="00D264EF" w:rsidP="00D264EF">
      <w:pPr>
        <w:jc w:val="both"/>
        <w:rPr>
          <w:rFonts w:asciiTheme="majorHAnsi" w:hAnsiTheme="majorHAnsi" w:cstheme="majorHAnsi"/>
          <w:color w:val="000000" w:themeColor="text1"/>
          <w:sz w:val="18"/>
          <w:szCs w:val="18"/>
        </w:rPr>
      </w:pPr>
    </w:p>
    <w:p w:rsidR="00E54FE8" w:rsidRPr="00600480" w:rsidRDefault="00E54FE8">
      <w:pPr>
        <w:suppressAutoHyphens w:val="0"/>
        <w:spacing w:after="160" w:line="259" w:lineRule="auto"/>
        <w:rPr>
          <w:rFonts w:asciiTheme="majorHAnsi" w:eastAsiaTheme="minorHAnsi" w:hAnsiTheme="majorHAnsi" w:cstheme="majorHAnsi"/>
          <w:b/>
          <w:bCs/>
          <w:color w:val="000000" w:themeColor="text1"/>
          <w:sz w:val="18"/>
          <w:szCs w:val="18"/>
          <w:lang w:eastAsia="en-US"/>
        </w:rPr>
      </w:pPr>
      <w:bookmarkStart w:id="8" w:name="_Toc141702684"/>
      <w:r w:rsidRPr="00600480">
        <w:rPr>
          <w:rFonts w:asciiTheme="majorHAnsi" w:hAnsiTheme="majorHAnsi" w:cstheme="majorHAnsi"/>
          <w:color w:val="000000" w:themeColor="text1"/>
        </w:rPr>
        <w:br w:type="page"/>
      </w:r>
    </w:p>
    <w:p w:rsidR="00D264EF" w:rsidRPr="00600480" w:rsidRDefault="00D264EF" w:rsidP="00D264EF">
      <w:pPr>
        <w:pStyle w:val="Legenda"/>
        <w:jc w:val="both"/>
        <w:rPr>
          <w:rFonts w:asciiTheme="majorHAnsi" w:hAnsiTheme="majorHAnsi" w:cstheme="majorHAnsi"/>
          <w:color w:val="000000" w:themeColor="text1"/>
        </w:rPr>
      </w:pPr>
      <w:r w:rsidRPr="00600480">
        <w:rPr>
          <w:rFonts w:asciiTheme="majorHAnsi" w:hAnsiTheme="majorHAnsi" w:cstheme="majorHAnsi"/>
          <w:color w:val="000000" w:themeColor="text1"/>
        </w:rPr>
        <w:lastRenderedPageBreak/>
        <w:t xml:space="preserve">Rysunek </w:t>
      </w:r>
      <w:r w:rsidR="00DB10DC" w:rsidRPr="00600480">
        <w:rPr>
          <w:rFonts w:asciiTheme="majorHAnsi" w:hAnsiTheme="majorHAnsi" w:cstheme="majorHAnsi"/>
          <w:color w:val="000000" w:themeColor="text1"/>
        </w:rPr>
        <w:fldChar w:fldCharType="begin"/>
      </w:r>
      <w:r w:rsidRPr="00600480">
        <w:rPr>
          <w:rFonts w:asciiTheme="majorHAnsi" w:hAnsiTheme="majorHAnsi" w:cstheme="majorHAnsi"/>
          <w:color w:val="000000" w:themeColor="text1"/>
        </w:rPr>
        <w:instrText xml:space="preserve"> SEQ Rysunek \* ARABIC </w:instrText>
      </w:r>
      <w:r w:rsidR="00DB10DC" w:rsidRPr="00600480">
        <w:rPr>
          <w:rFonts w:asciiTheme="majorHAnsi" w:hAnsiTheme="majorHAnsi" w:cstheme="majorHAnsi"/>
          <w:color w:val="000000" w:themeColor="text1"/>
        </w:rPr>
        <w:fldChar w:fldCharType="separate"/>
      </w:r>
      <w:r w:rsidR="00E54FE8" w:rsidRPr="00600480">
        <w:rPr>
          <w:rFonts w:asciiTheme="majorHAnsi" w:hAnsiTheme="majorHAnsi" w:cstheme="majorHAnsi"/>
          <w:noProof/>
          <w:color w:val="000000" w:themeColor="text1"/>
        </w:rPr>
        <w:t>7</w:t>
      </w:r>
      <w:r w:rsidR="00DB10DC" w:rsidRPr="00600480">
        <w:rPr>
          <w:rFonts w:asciiTheme="majorHAnsi" w:hAnsiTheme="majorHAnsi" w:cstheme="majorHAnsi"/>
          <w:noProof/>
          <w:color w:val="000000" w:themeColor="text1"/>
        </w:rPr>
        <w:fldChar w:fldCharType="end"/>
      </w:r>
      <w:r w:rsidRPr="00600480">
        <w:rPr>
          <w:rFonts w:asciiTheme="majorHAnsi" w:hAnsiTheme="majorHAnsi" w:cstheme="majorHAnsi"/>
          <w:color w:val="000000" w:themeColor="text1"/>
        </w:rPr>
        <w:t xml:space="preserve"> Granice podobszaru III: Zawadzkiego-Klonowica</w:t>
      </w:r>
      <w:bookmarkEnd w:id="8"/>
    </w:p>
    <w:p w:rsidR="00D264EF" w:rsidRPr="00600480" w:rsidRDefault="00D264EF" w:rsidP="00D264EF">
      <w:pPr>
        <w:jc w:val="both"/>
        <w:rPr>
          <w:rFonts w:asciiTheme="majorHAnsi" w:hAnsiTheme="majorHAnsi" w:cstheme="majorHAnsi"/>
          <w:color w:val="000000" w:themeColor="text1"/>
        </w:rPr>
      </w:pPr>
      <w:r w:rsidRPr="00600480">
        <w:rPr>
          <w:rFonts w:asciiTheme="majorHAnsi" w:hAnsiTheme="majorHAnsi" w:cstheme="majorHAnsi"/>
          <w:noProof/>
          <w:color w:val="000000" w:themeColor="text1"/>
          <w:lang w:eastAsia="pl-PL"/>
        </w:rPr>
        <w:drawing>
          <wp:inline distT="0" distB="0" distL="0" distR="0">
            <wp:extent cx="5760720" cy="3992245"/>
            <wp:effectExtent l="0" t="0" r="0" b="8255"/>
            <wp:docPr id="58837961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79617" name="Obraz 5883796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4EF" w:rsidRPr="00600480" w:rsidRDefault="00D264EF" w:rsidP="00D264EF">
      <w:pPr>
        <w:jc w:val="both"/>
        <w:rPr>
          <w:rFonts w:asciiTheme="majorHAnsi" w:hAnsiTheme="majorHAnsi" w:cstheme="majorHAnsi"/>
          <w:color w:val="000000" w:themeColor="text1"/>
          <w:sz w:val="18"/>
          <w:szCs w:val="18"/>
        </w:rPr>
      </w:pPr>
    </w:p>
    <w:p w:rsidR="00537BE4" w:rsidRPr="00600480" w:rsidRDefault="00537BE4" w:rsidP="00537BE4">
      <w:pPr>
        <w:spacing w:after="0"/>
        <w:jc w:val="both"/>
        <w:rPr>
          <w:rFonts w:asciiTheme="majorHAnsi" w:hAnsiTheme="majorHAnsi" w:cstheme="majorHAnsi"/>
          <w:b/>
          <w:bCs/>
        </w:rPr>
      </w:pPr>
    </w:p>
    <w:p w:rsidR="007D5672" w:rsidRPr="00600480" w:rsidRDefault="007D5672">
      <w:pPr>
        <w:rPr>
          <w:rFonts w:asciiTheme="majorHAnsi" w:hAnsiTheme="majorHAnsi" w:cstheme="majorHAnsi"/>
        </w:rPr>
      </w:pPr>
    </w:p>
    <w:sectPr w:rsidR="007D5672" w:rsidRPr="00600480" w:rsidSect="009C75F5">
      <w:pgSz w:w="11906" w:h="17337"/>
      <w:pgMar w:top="1418" w:right="1418" w:bottom="1418" w:left="1418" w:header="397" w:footer="851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90B58"/>
    <w:multiLevelType w:val="hybridMultilevel"/>
    <w:tmpl w:val="1174D7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B97D3A"/>
    <w:multiLevelType w:val="hybridMultilevel"/>
    <w:tmpl w:val="62F860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537BE4"/>
    <w:rsid w:val="000328D6"/>
    <w:rsid w:val="000A5513"/>
    <w:rsid w:val="000B4920"/>
    <w:rsid w:val="000E0EF5"/>
    <w:rsid w:val="001126F2"/>
    <w:rsid w:val="00112EFA"/>
    <w:rsid w:val="002313B6"/>
    <w:rsid w:val="00235DB9"/>
    <w:rsid w:val="00245C86"/>
    <w:rsid w:val="003316B3"/>
    <w:rsid w:val="00355E9F"/>
    <w:rsid w:val="003D72DD"/>
    <w:rsid w:val="004C3B50"/>
    <w:rsid w:val="004F7AB7"/>
    <w:rsid w:val="00515203"/>
    <w:rsid w:val="0053711E"/>
    <w:rsid w:val="00537BE4"/>
    <w:rsid w:val="00540BF0"/>
    <w:rsid w:val="00600480"/>
    <w:rsid w:val="006A58EC"/>
    <w:rsid w:val="006D357A"/>
    <w:rsid w:val="007B2BF6"/>
    <w:rsid w:val="007D5672"/>
    <w:rsid w:val="007F5422"/>
    <w:rsid w:val="00880DF2"/>
    <w:rsid w:val="008E1C16"/>
    <w:rsid w:val="00907ADE"/>
    <w:rsid w:val="009162A2"/>
    <w:rsid w:val="00965FCD"/>
    <w:rsid w:val="0099474C"/>
    <w:rsid w:val="009B2131"/>
    <w:rsid w:val="009C75F5"/>
    <w:rsid w:val="00AC2063"/>
    <w:rsid w:val="00C96245"/>
    <w:rsid w:val="00CE4C6E"/>
    <w:rsid w:val="00CF5457"/>
    <w:rsid w:val="00D264EF"/>
    <w:rsid w:val="00DB10DC"/>
    <w:rsid w:val="00E54FE8"/>
    <w:rsid w:val="00E865FE"/>
    <w:rsid w:val="00F03CFF"/>
    <w:rsid w:val="00F70C90"/>
    <w:rsid w:val="00F73DBF"/>
    <w:rsid w:val="00FB6281"/>
    <w:rsid w:val="00FE0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7BE4"/>
    <w:pPr>
      <w:suppressAutoHyphens/>
      <w:spacing w:after="200" w:line="276" w:lineRule="auto"/>
    </w:pPr>
    <w:rPr>
      <w:rFonts w:ascii="Calibri" w:eastAsia="Calibri" w:hAnsi="Calibri" w:cs="Calibri"/>
      <w:kern w:val="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537BE4"/>
    <w:rPr>
      <w:color w:val="0000FF"/>
      <w:u w:val="single"/>
    </w:rPr>
  </w:style>
  <w:style w:type="paragraph" w:customStyle="1" w:styleId="Zawartotabeli">
    <w:name w:val="Zawartość tabeli"/>
    <w:basedOn w:val="Normalny"/>
    <w:rsid w:val="00537BE4"/>
    <w:pPr>
      <w:suppressLineNumbers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E1C1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E1C16"/>
    <w:pPr>
      <w:ind w:left="720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D264EF"/>
    <w:pPr>
      <w:suppressAutoHyphens w:val="0"/>
      <w:spacing w:line="240" w:lineRule="auto"/>
    </w:pPr>
    <w:rPr>
      <w:rFonts w:asciiTheme="minorHAnsi" w:eastAsiaTheme="minorHAnsi" w:hAnsiTheme="minorHAnsi" w:cstheme="minorBidi"/>
      <w:b/>
      <w:bCs/>
      <w:color w:val="4472C4" w:themeColor="accent1"/>
      <w:sz w:val="18"/>
      <w:szCs w:val="18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4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474C"/>
    <w:rPr>
      <w:rFonts w:ascii="Tahoma" w:eastAsia="Calibri" w:hAnsi="Tahoma" w:cs="Tahoma"/>
      <w:kern w:val="0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5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apa.szczecin.eu/gpt4/?permalink=68329793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br@um.szczecin.p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2554</Words>
  <Characters>15328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Ługawiak</dc:creator>
  <cp:lastModifiedBy>PWojs</cp:lastModifiedBy>
  <cp:revision>4</cp:revision>
  <dcterms:created xsi:type="dcterms:W3CDTF">2023-08-23T09:24:00Z</dcterms:created>
  <dcterms:modified xsi:type="dcterms:W3CDTF">2023-08-23T09:49:00Z</dcterms:modified>
</cp:coreProperties>
</file>