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B4" w:rsidRPr="00E95FA0" w:rsidRDefault="007E0E9C" w:rsidP="00DD244C">
      <w:pPr>
        <w:spacing w:line="360" w:lineRule="auto"/>
        <w:ind w:left="-28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A0">
        <w:rPr>
          <w:rFonts w:ascii="Times New Roman" w:hAnsi="Times New Roman" w:cs="Times New Roman"/>
          <w:b/>
          <w:sz w:val="24"/>
          <w:szCs w:val="24"/>
        </w:rPr>
        <w:t>K</w:t>
      </w:r>
      <w:r w:rsidR="004B16AF" w:rsidRPr="00E95FA0">
        <w:rPr>
          <w:rFonts w:ascii="Times New Roman" w:hAnsi="Times New Roman" w:cs="Times New Roman"/>
          <w:b/>
          <w:sz w:val="24"/>
          <w:szCs w:val="24"/>
        </w:rPr>
        <w:t>ONCEPCJA ZAGOSPODAROWANIA ALEI</w:t>
      </w:r>
      <w:r w:rsidRPr="00E95FA0">
        <w:rPr>
          <w:rFonts w:ascii="Times New Roman" w:hAnsi="Times New Roman" w:cs="Times New Roman"/>
          <w:b/>
          <w:sz w:val="24"/>
          <w:szCs w:val="24"/>
        </w:rPr>
        <w:t xml:space="preserve"> KWIATOWEJ W SZCZECINIE</w:t>
      </w:r>
    </w:p>
    <w:p w:rsidR="007E0E9C" w:rsidRPr="00B036C2" w:rsidRDefault="00DD30B4" w:rsidP="00B036C2">
      <w:pPr>
        <w:spacing w:line="360" w:lineRule="auto"/>
        <w:ind w:left="-567" w:hanging="426"/>
        <w:contextualSpacing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                </w:t>
      </w:r>
      <w:r w:rsidR="008703EC" w:rsidRPr="00B036C2">
        <w:rPr>
          <w:rFonts w:ascii="Times New Roman" w:hAnsi="Times New Roman" w:cs="Times New Roman"/>
        </w:rPr>
        <w:t>Celem przyjętej koncepcji jest stworzenie miejsca atrakcyjnego, wyrózniającego się na tle innych tego typu obszarów Szczecina, ogólno dostepnym, wprowadzającym elementy natury do zwartej zabudowy i stwarzającym możliwość wypoczynku na świerzym powietrzu.</w:t>
      </w:r>
    </w:p>
    <w:p w:rsidR="00DD30B4" w:rsidRPr="00B036C2" w:rsidRDefault="00E20D1E" w:rsidP="00B036C2">
      <w:pPr>
        <w:spacing w:line="360" w:lineRule="auto"/>
        <w:ind w:left="-283" w:hanging="284"/>
        <w:contextualSpacing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>Przyjęte</w:t>
      </w:r>
      <w:r w:rsidR="00DD30B4" w:rsidRPr="00B036C2">
        <w:rPr>
          <w:rFonts w:ascii="Times New Roman" w:hAnsi="Times New Roman" w:cs="Times New Roman"/>
        </w:rPr>
        <w:t xml:space="preserve"> rozwiąz</w:t>
      </w:r>
      <w:r w:rsidR="000A451A" w:rsidRPr="00B036C2">
        <w:rPr>
          <w:rFonts w:ascii="Times New Roman" w:hAnsi="Times New Roman" w:cs="Times New Roman"/>
        </w:rPr>
        <w:t>ania funkcjonalno- przestrzenne:</w:t>
      </w:r>
    </w:p>
    <w:p w:rsidR="0010763C" w:rsidRPr="00B036C2" w:rsidRDefault="007E0E9C" w:rsidP="00B036C2">
      <w:pPr>
        <w:pStyle w:val="Akapitzlist"/>
        <w:numPr>
          <w:ilvl w:val="0"/>
          <w:numId w:val="1"/>
        </w:numPr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Koncepcja zagospodarowania terenu opiera się na wykorzystaniu </w:t>
      </w:r>
      <w:r w:rsidR="00DD30B4" w:rsidRPr="00B036C2">
        <w:rPr>
          <w:rFonts w:ascii="Times New Roman" w:hAnsi="Times New Roman" w:cs="Times New Roman"/>
        </w:rPr>
        <w:t xml:space="preserve">kanału wodnego, podzielonego na cztery odcinki, </w:t>
      </w:r>
      <w:r w:rsidRPr="00B036C2">
        <w:rPr>
          <w:rFonts w:ascii="Times New Roman" w:hAnsi="Times New Roman" w:cs="Times New Roman"/>
        </w:rPr>
        <w:t xml:space="preserve"> jako głównego elementu kompozycji , który ma za zadanie zintegrować tereny wchodzące w skład obszaru opracowania. </w:t>
      </w:r>
      <w:r w:rsidR="008703EC" w:rsidRPr="00B036C2">
        <w:rPr>
          <w:rFonts w:ascii="Times New Roman" w:hAnsi="Times New Roman" w:cs="Times New Roman"/>
        </w:rPr>
        <w:t xml:space="preserve"> </w:t>
      </w:r>
      <w:r w:rsidR="0010763C" w:rsidRPr="00B036C2">
        <w:rPr>
          <w:rFonts w:ascii="Times New Roman" w:hAnsi="Times New Roman" w:cs="Times New Roman"/>
        </w:rPr>
        <w:t xml:space="preserve">Kanał tem ma jednocześnie pełnić funkcje rekreacyjną: w </w:t>
      </w:r>
      <w:r w:rsidR="00087A5B" w:rsidRPr="00B036C2">
        <w:rPr>
          <w:rFonts w:ascii="Times New Roman" w:hAnsi="Times New Roman" w:cs="Times New Roman"/>
        </w:rPr>
        <w:t>ciepłym okresie umozliwia pływanie łódkami na odcinku od Placu Grunwaldzkiego do Placu Lotników, w zimie zaś na odcinkach: od Placu Żołnierza Polskiego do Trasy zamkowej oraz na odcinku od Urzedu Miejskiego do Placu Grunwaldzkiego umożliwia utworzenie lodowiska o charakterze ogólnodostepym.</w:t>
      </w:r>
    </w:p>
    <w:p w:rsidR="00DD30B4" w:rsidRPr="00B036C2" w:rsidRDefault="00DD30B4" w:rsidP="00DD244C">
      <w:pPr>
        <w:pStyle w:val="Akapitzlist"/>
        <w:numPr>
          <w:ilvl w:val="0"/>
          <w:numId w:val="1"/>
        </w:numPr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Nawierzchnia do ruchu pieszo- jezdnego (dla rowerzystów) wykonana z drewnianych desek, </w:t>
      </w:r>
      <w:r w:rsidR="0010763C" w:rsidRPr="00B036C2">
        <w:rPr>
          <w:rFonts w:ascii="Times New Roman" w:hAnsi="Times New Roman" w:cs="Times New Roman"/>
        </w:rPr>
        <w:t>biegnie wzdłóż kanału wodnego i w niektórych jego częściach poszerza sie tworząc swojego rodzaju „pomosty”, służące jako punkty widokowe</w:t>
      </w:r>
      <w:r w:rsidR="00087A5B" w:rsidRPr="00B036C2">
        <w:rPr>
          <w:rFonts w:ascii="Times New Roman" w:hAnsi="Times New Roman" w:cs="Times New Roman"/>
        </w:rPr>
        <w:t xml:space="preserve"> i miejsca spoczynku wyposarzone w ławki.</w:t>
      </w:r>
    </w:p>
    <w:p w:rsidR="0010763C" w:rsidRPr="00B036C2" w:rsidRDefault="00DD30B4" w:rsidP="00DD244C">
      <w:pPr>
        <w:pStyle w:val="Akapitzlist"/>
        <w:numPr>
          <w:ilvl w:val="0"/>
          <w:numId w:val="1"/>
        </w:numPr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>Zastosowana roślinność to głównie gatunki trawiaste, oraz byliny o ozdobnych liściach, zasadzone w przeznaczonych do tego dużych rozmiarów donicach, występujacych na pomoście w miejscach jego poszerzenia. Donice połaczone są z  ławkami</w:t>
      </w:r>
      <w:r w:rsidR="0010763C" w:rsidRPr="00B036C2">
        <w:rPr>
          <w:rFonts w:ascii="Times New Roman" w:hAnsi="Times New Roman" w:cs="Times New Roman"/>
        </w:rPr>
        <w:t>, w zarysie prostokatne. Osobną grupę roślin stanowią drzewa zasadzone w formie alei, biegnących na odcinku:</w:t>
      </w:r>
    </w:p>
    <w:p w:rsidR="0010763C" w:rsidRPr="00B036C2" w:rsidRDefault="0010763C" w:rsidP="00DD244C">
      <w:pPr>
        <w:pStyle w:val="Akapitzlist"/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>-  od Urzędu Miejskiego do Placów Lotników- przy zabudowie mieszkaniowej obok  przedogródków</w:t>
      </w:r>
      <w:r w:rsidR="00087A5B" w:rsidRPr="00B036C2">
        <w:rPr>
          <w:rFonts w:ascii="Times New Roman" w:hAnsi="Times New Roman" w:cs="Times New Roman"/>
        </w:rPr>
        <w:t>,</w:t>
      </w:r>
    </w:p>
    <w:p w:rsidR="00B036C2" w:rsidRPr="00B036C2" w:rsidRDefault="0010763C" w:rsidP="00B036C2">
      <w:pPr>
        <w:pStyle w:val="Akapitzlist"/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-  Od Placu Żołnierza Polskiego do Trasy Zamkowej, jest to pasmo zadrzewień  </w:t>
      </w:r>
      <w:r w:rsidR="00B036C2" w:rsidRPr="00B036C2">
        <w:rPr>
          <w:rFonts w:ascii="Times New Roman" w:hAnsi="Times New Roman" w:cs="Times New Roman"/>
        </w:rPr>
        <w:t>oddzielające</w:t>
      </w:r>
      <w:r w:rsidRPr="00B036C2">
        <w:rPr>
          <w:rFonts w:ascii="Times New Roman" w:hAnsi="Times New Roman" w:cs="Times New Roman"/>
        </w:rPr>
        <w:t xml:space="preserve"> chodnik od ulicy</w:t>
      </w:r>
      <w:r w:rsidR="00087A5B" w:rsidRPr="00B036C2">
        <w:rPr>
          <w:rFonts w:ascii="Times New Roman" w:hAnsi="Times New Roman" w:cs="Times New Roman"/>
        </w:rPr>
        <w:t>.</w:t>
      </w:r>
    </w:p>
    <w:p w:rsidR="00B036C2" w:rsidRPr="00B036C2" w:rsidRDefault="0010763C" w:rsidP="00B036C2">
      <w:pPr>
        <w:pStyle w:val="Akapitzlist"/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  4)  </w:t>
      </w:r>
      <w:r w:rsidR="00087A5B" w:rsidRPr="00B036C2">
        <w:rPr>
          <w:rFonts w:ascii="Times New Roman" w:hAnsi="Times New Roman" w:cs="Times New Roman"/>
        </w:rPr>
        <w:t xml:space="preserve">Na Placu </w:t>
      </w:r>
      <w:r w:rsidR="00EE2CBA" w:rsidRPr="00B036C2">
        <w:rPr>
          <w:rFonts w:ascii="Times New Roman" w:hAnsi="Times New Roman" w:cs="Times New Roman"/>
        </w:rPr>
        <w:t>Grunwaldzkim</w:t>
      </w:r>
      <w:r w:rsidR="00087A5B" w:rsidRPr="00B036C2">
        <w:rPr>
          <w:rFonts w:ascii="Times New Roman" w:hAnsi="Times New Roman" w:cs="Times New Roman"/>
        </w:rPr>
        <w:t xml:space="preserve"> zaprojektowano </w:t>
      </w:r>
      <w:r w:rsidR="007262BC" w:rsidRPr="00B036C2">
        <w:rPr>
          <w:rFonts w:ascii="Times New Roman" w:hAnsi="Times New Roman" w:cs="Times New Roman"/>
        </w:rPr>
        <w:t>zbiornik wodn</w:t>
      </w:r>
      <w:r w:rsidR="00EE2CBA" w:rsidRPr="00B036C2">
        <w:rPr>
          <w:rFonts w:ascii="Times New Roman" w:hAnsi="Times New Roman" w:cs="Times New Roman"/>
        </w:rPr>
        <w:t xml:space="preserve">y na planie koła, poprzedzielany </w:t>
      </w:r>
      <w:r w:rsidR="007262BC" w:rsidRPr="00B036C2">
        <w:rPr>
          <w:rFonts w:ascii="Times New Roman" w:hAnsi="Times New Roman" w:cs="Times New Roman"/>
        </w:rPr>
        <w:t xml:space="preserve">kładkami: </w:t>
      </w:r>
      <w:r w:rsidR="00EE2CBA" w:rsidRPr="00B036C2">
        <w:rPr>
          <w:rFonts w:ascii="Times New Roman" w:hAnsi="Times New Roman" w:cs="Times New Roman"/>
        </w:rPr>
        <w:t>występuje</w:t>
      </w:r>
      <w:r w:rsidR="007262BC" w:rsidRPr="00B036C2">
        <w:rPr>
          <w:rFonts w:ascii="Times New Roman" w:hAnsi="Times New Roman" w:cs="Times New Roman"/>
        </w:rPr>
        <w:t xml:space="preserve"> jedna główna kładka</w:t>
      </w:r>
      <w:r w:rsidR="00EE2CBA" w:rsidRPr="00B036C2">
        <w:rPr>
          <w:rFonts w:ascii="Times New Roman" w:hAnsi="Times New Roman" w:cs="Times New Roman"/>
        </w:rPr>
        <w:t xml:space="preserve"> drewniana (główny ciąg pieszy) </w:t>
      </w:r>
      <w:r w:rsidR="007262BC" w:rsidRPr="00B036C2">
        <w:rPr>
          <w:rFonts w:ascii="Times New Roman" w:hAnsi="Times New Roman" w:cs="Times New Roman"/>
        </w:rPr>
        <w:t xml:space="preserve">, oraz </w:t>
      </w:r>
      <w:r w:rsidR="00EE2CBA" w:rsidRPr="00B036C2">
        <w:rPr>
          <w:rFonts w:ascii="Times New Roman" w:hAnsi="Times New Roman" w:cs="Times New Roman"/>
        </w:rPr>
        <w:t xml:space="preserve">szklane </w:t>
      </w:r>
      <w:r w:rsidR="007262BC" w:rsidRPr="00B036C2">
        <w:rPr>
          <w:rFonts w:ascii="Times New Roman" w:hAnsi="Times New Roman" w:cs="Times New Roman"/>
        </w:rPr>
        <w:t>kładki boczne węższe oraz wydzielony tor tramwajowy</w:t>
      </w:r>
      <w:r w:rsidR="00B036C2" w:rsidRPr="00B036C2">
        <w:rPr>
          <w:rFonts w:ascii="Times New Roman" w:hAnsi="Times New Roman" w:cs="Times New Roman"/>
        </w:rPr>
        <w:t xml:space="preserve"> na betonowych słupach</w:t>
      </w:r>
      <w:r w:rsidR="007262BC" w:rsidRPr="00B036C2">
        <w:rPr>
          <w:rFonts w:ascii="Times New Roman" w:hAnsi="Times New Roman" w:cs="Times New Roman"/>
        </w:rPr>
        <w:t>.</w:t>
      </w:r>
      <w:r w:rsidR="00EE2CBA" w:rsidRPr="00B036C2">
        <w:rPr>
          <w:rFonts w:ascii="Times New Roman" w:hAnsi="Times New Roman" w:cs="Times New Roman"/>
        </w:rPr>
        <w:t xml:space="preserve"> </w:t>
      </w:r>
      <w:r w:rsidR="007262BC" w:rsidRPr="00B036C2">
        <w:rPr>
          <w:rFonts w:ascii="Times New Roman" w:hAnsi="Times New Roman" w:cs="Times New Roman"/>
        </w:rPr>
        <w:t xml:space="preserve">Całość otoczona szklanymi „żaglami” stanowiącymi zadaszenie, w  miejscach przystankowych. </w:t>
      </w:r>
    </w:p>
    <w:p w:rsidR="00B036C2" w:rsidRPr="00B036C2" w:rsidRDefault="007262BC" w:rsidP="00B036C2">
      <w:pPr>
        <w:pStyle w:val="Akapitzlist"/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  5)  Na placu Lotników zaprojektowano kawiarnie umiejscowioną nad wodą, do której prowadzą trzy kładki. Kawiarnia na planie koła z tarasem widokowym, ściany prawie w całości przeszklone</w:t>
      </w:r>
      <w:r w:rsidR="00E70B80" w:rsidRPr="00B036C2">
        <w:rPr>
          <w:rFonts w:ascii="Times New Roman" w:hAnsi="Times New Roman" w:cs="Times New Roman"/>
        </w:rPr>
        <w:t>,</w:t>
      </w:r>
      <w:r w:rsidRPr="00B036C2">
        <w:rPr>
          <w:rFonts w:ascii="Times New Roman" w:hAnsi="Times New Roman" w:cs="Times New Roman"/>
        </w:rPr>
        <w:t xml:space="preserve"> umozliwiają widok na otoczenie. </w:t>
      </w:r>
      <w:r w:rsidR="00E95FA0" w:rsidRPr="00B036C2">
        <w:rPr>
          <w:rFonts w:ascii="Times New Roman" w:hAnsi="Times New Roman" w:cs="Times New Roman"/>
        </w:rPr>
        <w:t xml:space="preserve">Dodatkową atrakcją jest ogród urządzony na dachu kawiarni. </w:t>
      </w:r>
    </w:p>
    <w:p w:rsidR="00E70B80" w:rsidRPr="00B036C2" w:rsidRDefault="00E70B80" w:rsidP="00B036C2">
      <w:pPr>
        <w:pStyle w:val="Akapitzlist"/>
        <w:spacing w:line="360" w:lineRule="auto"/>
        <w:ind w:left="-283" w:hanging="284"/>
        <w:jc w:val="both"/>
        <w:rPr>
          <w:rFonts w:ascii="Times New Roman" w:hAnsi="Times New Roman" w:cs="Times New Roman"/>
        </w:rPr>
      </w:pPr>
      <w:r w:rsidRPr="00B036C2">
        <w:rPr>
          <w:rFonts w:ascii="Times New Roman" w:hAnsi="Times New Roman" w:cs="Times New Roman"/>
        </w:rPr>
        <w:t xml:space="preserve">  6) Na placu Żołnierza Polskiego w miejscu istniejącego ronda zaprojektowano most uniesiony na 5 m nad poziomem jezdni, ułatwiający ruch pieszy oraz rowerowy. Środkowa część nawierzchni mostu wykonana ze szkła, umozliwia widok na ulicę. Na powierzchni mostu również wprowadzono niewielkie baseny wodne połączone z donicami na roslinność i ławkami. Elementy wystepujące na moście wygladem nie odbiegaja od tych zastosowanych na pomoście.</w:t>
      </w:r>
    </w:p>
    <w:p w:rsidR="0010763C" w:rsidRPr="00B036C2" w:rsidRDefault="00B036C2" w:rsidP="00B036C2">
      <w:pPr>
        <w:spacing w:line="360" w:lineRule="auto"/>
        <w:ind w:left="-28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30B4" w:rsidRPr="0010763C" w:rsidRDefault="00DD30B4" w:rsidP="00DD244C">
      <w:pPr>
        <w:spacing w:line="360" w:lineRule="auto"/>
        <w:ind w:left="-283" w:hanging="284"/>
        <w:rPr>
          <w:sz w:val="24"/>
          <w:szCs w:val="24"/>
        </w:rPr>
      </w:pPr>
    </w:p>
    <w:sectPr w:rsidR="00DD30B4" w:rsidRPr="0010763C" w:rsidSect="00E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8F0"/>
    <w:multiLevelType w:val="hybridMultilevel"/>
    <w:tmpl w:val="328EE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6D1E"/>
    <w:multiLevelType w:val="hybridMultilevel"/>
    <w:tmpl w:val="BB900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E9C"/>
    <w:rsid w:val="00087A5B"/>
    <w:rsid w:val="000A451A"/>
    <w:rsid w:val="0010763C"/>
    <w:rsid w:val="00452B6C"/>
    <w:rsid w:val="0046108B"/>
    <w:rsid w:val="004B16AF"/>
    <w:rsid w:val="004F64BA"/>
    <w:rsid w:val="00545B67"/>
    <w:rsid w:val="00666609"/>
    <w:rsid w:val="007262BC"/>
    <w:rsid w:val="007E0E9C"/>
    <w:rsid w:val="0082781B"/>
    <w:rsid w:val="008703EC"/>
    <w:rsid w:val="00B036C2"/>
    <w:rsid w:val="00B835CE"/>
    <w:rsid w:val="00DD244C"/>
    <w:rsid w:val="00DD30B4"/>
    <w:rsid w:val="00E176E7"/>
    <w:rsid w:val="00E20D1E"/>
    <w:rsid w:val="00E70B80"/>
    <w:rsid w:val="00E95FA0"/>
    <w:rsid w:val="00EE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install</cp:lastModifiedBy>
  <cp:revision>2</cp:revision>
  <dcterms:created xsi:type="dcterms:W3CDTF">2013-04-16T12:10:00Z</dcterms:created>
  <dcterms:modified xsi:type="dcterms:W3CDTF">2013-04-16T12:10:00Z</dcterms:modified>
</cp:coreProperties>
</file>