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D8" w:rsidRDefault="004C26D8" w:rsidP="004C26D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Buława Joanna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January 16, 2020 11:15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Odpowiedź na wniosek o dostęp do informacji publicznej</w:t>
      </w:r>
    </w:p>
    <w:p w:rsidR="004C26D8" w:rsidRDefault="004C26D8" w:rsidP="004C26D8"/>
    <w:p w:rsidR="004C26D8" w:rsidRDefault="004C26D8" w:rsidP="004C26D8">
      <w:r>
        <w:t>UNP: 1012/BDO/-XXVIII/20</w:t>
      </w:r>
      <w:r>
        <w:br/>
        <w:t>Nasz znak: BDO-S.1431.1.2020.JB</w:t>
      </w:r>
    </w:p>
    <w:p w:rsidR="004C26D8" w:rsidRDefault="004C26D8" w:rsidP="004C26D8"/>
    <w:p w:rsidR="004C26D8" w:rsidRDefault="004C26D8" w:rsidP="004C26D8">
      <w:r>
        <w:t>Dzień dobry,</w:t>
      </w:r>
    </w:p>
    <w:p w:rsidR="004C26D8" w:rsidRDefault="004C26D8" w:rsidP="004C26D8">
      <w:r>
        <w:t xml:space="preserve">w odpowiedzi na Pańskie pismo przesłane drogą elektroniczną na podstawie przepisów ustawy o dostępie do informacji publicznej informuję, że projekt Spacerowy Szczecin Zachwycająca Wielkopolska (Centrum) uzyskał 1325 ważnych oraz 148 głosów nieważnych. Łącznie - głosy elektroniczne: 1262, głosy oddane za pośrednictwem papierowych kart: 211. Nie dysponujemy statystykami w rozbiciu na głosy ważne i nieważne oddane elektronicznie i na kartach papierowych. </w:t>
      </w:r>
    </w:p>
    <w:p w:rsidR="004C26D8" w:rsidRDefault="004C26D8" w:rsidP="004C26D8"/>
    <w:p w:rsidR="004C26D8" w:rsidRDefault="004C26D8" w:rsidP="004C26D8">
      <w:r>
        <w:t xml:space="preserve">Nie dysponujemy statystycznymi,  jednostkowymi danymi na temat przyczyn odrzucenia  głosów. W kategorii „głosy nieważne” znajdują się głosy wszystkie głosy, które nie mogły zostać zakwalifikowane jako ważne: z błędem drukarskim, niepoprawnie oddaną ilością głosów, niepoprawnym numerem PESEL oraz tym podobne.  </w:t>
      </w:r>
    </w:p>
    <w:p w:rsidR="004C26D8" w:rsidRDefault="004C26D8" w:rsidP="004C26D8"/>
    <w:p w:rsidR="004C26D8" w:rsidRDefault="004C26D8" w:rsidP="004C26D8"/>
    <w:p w:rsidR="004C26D8" w:rsidRDefault="004C26D8" w:rsidP="004C26D8">
      <w:r>
        <w:t>Pozdrawiam,</w:t>
      </w:r>
    </w:p>
    <w:p w:rsidR="004C26D8" w:rsidRDefault="004C26D8" w:rsidP="004C26D8">
      <w:r>
        <w:t>Joanna Buława</w:t>
      </w:r>
    </w:p>
    <w:p w:rsidR="004C26D8" w:rsidRDefault="004C26D8" w:rsidP="004C26D8"/>
    <w:p w:rsidR="004C26D8" w:rsidRDefault="004C26D8" w:rsidP="004C26D8">
      <w:r>
        <w:t>Główny Specjalista</w:t>
      </w:r>
    </w:p>
    <w:p w:rsidR="004C26D8" w:rsidRDefault="004C26D8" w:rsidP="004C26D8">
      <w:r>
        <w:t>Biuro Dialogu Obywatelskiego</w:t>
      </w:r>
    </w:p>
    <w:p w:rsidR="004C26D8" w:rsidRDefault="004C26D8" w:rsidP="004C26D8">
      <w:r>
        <w:t>Urząd Miasta Szczecin</w:t>
      </w:r>
    </w:p>
    <w:p w:rsidR="004C26D8" w:rsidRDefault="004C26D8" w:rsidP="004C26D8">
      <w:r>
        <w:t>Plac Armii Krajowej 1, 70-456 Szczecin</w:t>
      </w:r>
    </w:p>
    <w:p w:rsidR="004C26D8" w:rsidRDefault="004C26D8" w:rsidP="004C26D8">
      <w:pPr>
        <w:rPr>
          <w:lang w:val="en-US"/>
        </w:rPr>
      </w:pPr>
      <w:r>
        <w:rPr>
          <w:lang w:val="en-US"/>
        </w:rPr>
        <w:t>tel. +48 91 424 58 56</w:t>
      </w:r>
    </w:p>
    <w:p w:rsidR="004C26D8" w:rsidRDefault="004C26D8" w:rsidP="004C26D8">
      <w:pPr>
        <w:rPr>
          <w:lang w:val="en-US"/>
        </w:rPr>
      </w:pPr>
      <w:hyperlink r:id="rId4" w:history="1">
        <w:r>
          <w:rPr>
            <w:rStyle w:val="Hipercze"/>
            <w:lang w:val="en-US"/>
          </w:rPr>
          <w:t>jbulawa@um.szczecin.pl</w:t>
        </w:r>
      </w:hyperlink>
    </w:p>
    <w:p w:rsidR="004C26D8" w:rsidRDefault="004C26D8" w:rsidP="004C26D8">
      <w:pPr>
        <w:rPr>
          <w:lang w:val="en-US"/>
        </w:rPr>
      </w:pPr>
      <w:hyperlink r:id="rId5" w:history="1">
        <w:r>
          <w:rPr>
            <w:rStyle w:val="Hipercze"/>
            <w:lang w:val="en-US"/>
          </w:rPr>
          <w:t>www.szczecin.eu</w:t>
        </w:r>
      </w:hyperlink>
    </w:p>
    <w:p w:rsidR="004C26D8" w:rsidRDefault="004C26D8" w:rsidP="004C26D8">
      <w:pPr>
        <w:rPr>
          <w:lang w:val="en-US"/>
        </w:rPr>
      </w:pPr>
    </w:p>
    <w:p w:rsidR="00686F35" w:rsidRDefault="00686F35"/>
    <w:sectPr w:rsidR="00686F35" w:rsidSect="0068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C26D8"/>
    <w:rsid w:val="004C26D8"/>
    <w:rsid w:val="0068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6D8"/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2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czecin.eu" TargetMode="External"/><Relationship Id="rId4" Type="http://schemas.openxmlformats.org/officeDocument/2006/relationships/hyperlink" Target="mailto:jbulaw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2020-01-24T10:10:00Z</dcterms:created>
  <dcterms:modified xsi:type="dcterms:W3CDTF">2020-01-24T10:11:00Z</dcterms:modified>
</cp:coreProperties>
</file>