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DD" w:rsidRDefault="005B0ADD" w:rsidP="005B0A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24, 2020 9:27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Projekt Kurs na Północ</w:t>
      </w:r>
    </w:p>
    <w:p w:rsidR="005B0ADD" w:rsidRDefault="005B0ADD" w:rsidP="005B0ADD"/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Szanowny Panie,</w:t>
      </w: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Pana wiadomość z dnia 19 listopada br. została odczytana na posiedzeniu Zespołu Opiniującego Szczecińskiego Budżetu Obywatelskiego 2021 w dniu 19 listopada.  </w:t>
      </w: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informuje, że Pańskie pismo skierowane do Wydziału do Spraw Korespondencji Obywatelskiej i Analiz Ministerstwa Spraw Wewnętrznych i Administracji zostało przekazane zgodnie z właściwością do Urzędu Miasta Szczecin.</w:t>
      </w: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„Kurs na Północ – Wieża Bismarcka, Park </w:t>
      </w:r>
      <w:proofErr w:type="spellStart"/>
      <w:r>
        <w:rPr>
          <w:rFonts w:ascii="Calibri" w:hAnsi="Calibri" w:cs="Calibri"/>
          <w:sz w:val="22"/>
          <w:szCs w:val="22"/>
        </w:rPr>
        <w:t>Tilebein</w:t>
      </w:r>
      <w:proofErr w:type="spellEnd"/>
      <w:r>
        <w:rPr>
          <w:rFonts w:ascii="Calibri" w:hAnsi="Calibri" w:cs="Calibri"/>
          <w:sz w:val="22"/>
          <w:szCs w:val="22"/>
        </w:rPr>
        <w:t xml:space="preserve">, Stanica Wodniacka „Wodna”, Szlak widokowy” na podstawie §9 ust. 2 Regulaminu Szczecińskiego Budżetu Obywatelskiego 2021 został negatywnie zweryfikowany przez Biuro Dialogu Obywatelskiego. Oferowanie wynagrodzenia za zbieranie głosów stoi w sprzeczności z zasadą równości podmiotów zgłaszających projekty do budżetu obywatelskiego, samą ideą dobrowolności głosowania i uczestniczenia w konsultacjach społecznych, a także ogólnymi normami etycznymi. Takie zachowanie powoduje także to, że autorzy projektów, którzy nie mają środków finansowych na organizację płatnego zbierania głosów, mają mniejsze szanse w głosowaniu. Takie działania naruszyły zasady współżycia społecznego, a także wizerunek i ideę Szczecińskiego Budżetu Obywatelskiego. </w:t>
      </w: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po negatywnym zweryfikowaniu w Urzędzie Miasta został skierowany pod obrady do Zespołu Opiniującego SBO 2021, który tworzą  mieszkańcy Szczecina, a powoływany jest zarządzeniem Prezydenta Miasta. Zespół Opiniujący w oparciu o weryfikację w Urzędzie zatwierdza projekty na listę do głosowania.  Zespół Opiniujący projekty SBO 2021  podczas posiedzenia w dniu 19 listopada 2020 r. odrzucił w drodze głosowania przedmiotowy projekt z możliwością odwołania się Lidera od jego decyzji do Zespołu Odwoławczego.</w:t>
      </w: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Odnosząc się do prośby o udostępnienie filmu z posiedzenia Zespołu Opiniującego z dnia 19 listopada 2020 r. informuję, że zgodnie z Zarządzeniem Prezydenta posiedzenia zespołów nie są rejestrowane. Po zakończonym posiedzeniu filmy usuwa się z serwisu </w:t>
      </w:r>
      <w:proofErr w:type="spellStart"/>
      <w:r>
        <w:rPr>
          <w:rFonts w:ascii="Calibri" w:hAnsi="Calibri" w:cs="Calibri"/>
          <w:sz w:val="22"/>
          <w:szCs w:val="22"/>
        </w:rPr>
        <w:t>YouTube</w:t>
      </w:r>
      <w:proofErr w:type="spellEnd"/>
      <w:r>
        <w:rPr>
          <w:rFonts w:ascii="Calibri" w:hAnsi="Calibri" w:cs="Calibri"/>
          <w:sz w:val="22"/>
          <w:szCs w:val="22"/>
        </w:rPr>
        <w:t xml:space="preserve"> – dlatego w tym zakresie Biuro Dialogu Obywatelskiego nim nie dysponuje. Z posiedzeń zespołów społecznych są sporządzane protokoły, które po zatwierdzeniu przez ich członów są publikowane w Biuletynie Informacji Publicznej </w:t>
      </w:r>
      <w:r>
        <w:rPr>
          <w:rFonts w:ascii="Calibri" w:hAnsi="Calibri" w:cs="Calibri"/>
        </w:rPr>
        <w:t xml:space="preserve">-  </w:t>
      </w:r>
      <w:hyperlink r:id="rId4" w:history="1">
        <w:r>
          <w:rPr>
            <w:rStyle w:val="Hipercze"/>
            <w:rFonts w:ascii="Calibri" w:hAnsi="Calibri" w:cs="Calibri"/>
            <w:sz w:val="22"/>
            <w:szCs w:val="22"/>
          </w:rPr>
          <w:t>http://konsultuj.szczecin.pl/konsultacje/chapter_116270.asp</w:t>
        </w:r>
      </w:hyperlink>
    </w:p>
    <w:p w:rsidR="005B0ADD" w:rsidRDefault="005B0ADD" w:rsidP="005B0ADD">
      <w:pPr>
        <w:rPr>
          <w:rFonts w:ascii="Calibri" w:hAnsi="Calibri" w:cs="Calibri"/>
          <w:color w:val="1F497D"/>
          <w:sz w:val="22"/>
          <w:szCs w:val="22"/>
        </w:rPr>
      </w:pPr>
    </w:p>
    <w:p w:rsidR="005B0ADD" w:rsidRDefault="005B0ADD" w:rsidP="005B0A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wyrazami szacunku,</w:t>
      </w:r>
    </w:p>
    <w:p w:rsidR="005B0ADD" w:rsidRDefault="005B0ADD" w:rsidP="005B0ADD">
      <w:pPr>
        <w:rPr>
          <w:rFonts w:ascii="Calibri" w:hAnsi="Calibri" w:cs="Calibri"/>
          <w:color w:val="1F497D"/>
          <w:sz w:val="22"/>
          <w:szCs w:val="22"/>
        </w:rPr>
      </w:pPr>
    </w:p>
    <w:p w:rsidR="005B0ADD" w:rsidRDefault="005B0ADD" w:rsidP="005B0ADD">
      <w:pPr>
        <w:ind w:left="851"/>
        <w:rPr>
          <w:rFonts w:ascii="Calibri" w:hAnsi="Calibri" w:cs="Calibri"/>
          <w:color w:val="808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4445</wp:posOffset>
            </wp:positionV>
            <wp:extent cx="773430" cy="954405"/>
            <wp:effectExtent l="0" t="0" r="0" b="0"/>
            <wp:wrapSquare wrapText="bothSides"/>
            <wp:docPr id="2" name="Obraz 2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808080"/>
          <w:sz w:val="16"/>
          <w:szCs w:val="16"/>
        </w:rPr>
        <w:t>Jakub Baranowski</w:t>
      </w:r>
    </w:p>
    <w:p w:rsidR="005B0ADD" w:rsidRDefault="005B0ADD" w:rsidP="005B0ADD">
      <w:pPr>
        <w:ind w:left="851"/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>Podinspektor</w:t>
      </w:r>
      <w:r>
        <w:rPr>
          <w:rFonts w:ascii="Calibri" w:hAnsi="Calibri" w:cs="Calibri"/>
          <w:color w:val="808080"/>
          <w:sz w:val="16"/>
          <w:szCs w:val="16"/>
        </w:rPr>
        <w:br/>
        <w:t>Biuro Dialogu Obywatelskiego</w:t>
      </w:r>
    </w:p>
    <w:p w:rsidR="005B0ADD" w:rsidRDefault="005B0ADD" w:rsidP="005B0ADD">
      <w:pPr>
        <w:ind w:left="851"/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>Plac Armii Krajowej 1 (pok. 335 O),</w:t>
      </w:r>
    </w:p>
    <w:p w:rsidR="005B0ADD" w:rsidRDefault="005B0ADD" w:rsidP="005B0ADD">
      <w:pPr>
        <w:ind w:left="851"/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>70-456 Szczecin</w:t>
      </w:r>
    </w:p>
    <w:p w:rsidR="005B0ADD" w:rsidRDefault="005B0ADD" w:rsidP="005B0ADD">
      <w:pPr>
        <w:ind w:left="851"/>
        <w:rPr>
          <w:rFonts w:ascii="Calibri" w:hAnsi="Calibri" w:cs="Calibri"/>
          <w:color w:val="808080"/>
          <w:sz w:val="16"/>
          <w:szCs w:val="16"/>
        </w:rPr>
      </w:pPr>
      <w:r>
        <w:rPr>
          <w:rFonts w:ascii="Calibri" w:hAnsi="Calibri" w:cs="Calibri"/>
          <w:color w:val="808080"/>
          <w:sz w:val="16"/>
          <w:szCs w:val="16"/>
        </w:rPr>
        <w:t>+48 91 424 59 15</w:t>
      </w:r>
    </w:p>
    <w:p w:rsidR="00076493" w:rsidRDefault="00076493"/>
    <w:sectPr w:rsidR="00076493" w:rsidSect="0007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5B0ADD"/>
    <w:rsid w:val="00076493"/>
    <w:rsid w:val="005B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ADD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konsultuj.szczecin.pl/konsultacje/chapter_116270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2020-12-29T11:04:00Z</dcterms:created>
  <dcterms:modified xsi:type="dcterms:W3CDTF">2020-12-29T11:05:00Z</dcterms:modified>
</cp:coreProperties>
</file>