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F7" w:rsidRPr="00F044E3" w:rsidRDefault="00BC6BF7" w:rsidP="00BC6BF7">
      <w:pPr>
        <w:pStyle w:val="Tytu"/>
        <w:ind w:right="709" w:firstLine="0"/>
        <w:jc w:val="left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Część A</w:t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Pr="00F044E3">
        <w:rPr>
          <w:rFonts w:ascii="Calibri" w:hAnsi="Calibri" w:cs="Arial"/>
          <w:b/>
          <w:sz w:val="24"/>
          <w:szCs w:val="24"/>
        </w:rPr>
        <w:tab/>
      </w:r>
      <w:r w:rsidR="00453CE7">
        <w:rPr>
          <w:rFonts w:ascii="Calibri" w:hAnsi="Calibri" w:cs="Arial"/>
          <w:sz w:val="24"/>
          <w:szCs w:val="24"/>
        </w:rPr>
        <w:t>BDO</w:t>
      </w:r>
      <w:r>
        <w:rPr>
          <w:rFonts w:ascii="Calibri" w:hAnsi="Calibri" w:cs="Arial"/>
          <w:sz w:val="24"/>
          <w:szCs w:val="24"/>
        </w:rPr>
        <w:t>/ID/2018/</w:t>
      </w:r>
      <w:r w:rsidR="00EF3596">
        <w:rPr>
          <w:rFonts w:ascii="Calibri" w:hAnsi="Calibri" w:cs="Arial"/>
          <w:sz w:val="24"/>
          <w:szCs w:val="24"/>
        </w:rPr>
        <w:t>056</w:t>
      </w:r>
    </w:p>
    <w:p w:rsidR="00BC6BF7" w:rsidRPr="0015663F" w:rsidRDefault="00BC6BF7" w:rsidP="00BC6BF7">
      <w:pPr>
        <w:pStyle w:val="Tytu"/>
        <w:tabs>
          <w:tab w:val="left" w:pos="284"/>
        </w:tabs>
        <w:ind w:firstLine="0"/>
        <w:jc w:val="left"/>
        <w:outlineLvl w:val="0"/>
        <w:rPr>
          <w:rFonts w:ascii="Calibri" w:hAnsi="Calibri" w:cs="Arial"/>
          <w:b/>
          <w:sz w:val="24"/>
          <w:szCs w:val="24"/>
        </w:rPr>
      </w:pPr>
    </w:p>
    <w:p w:rsidR="00BC6BF7" w:rsidRPr="0015663F" w:rsidRDefault="00BC6BF7" w:rsidP="00BC6BF7">
      <w:pPr>
        <w:pStyle w:val="Tytu"/>
        <w:tabs>
          <w:tab w:val="left" w:pos="284"/>
        </w:tabs>
        <w:ind w:firstLine="0"/>
        <w:outlineLvl w:val="0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PREZYDENT MIASTA SZCZECIN</w:t>
      </w:r>
    </w:p>
    <w:p w:rsidR="00EF3596" w:rsidRDefault="00EF3596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EF3596" w:rsidRPr="0015663F" w:rsidRDefault="00EF3596" w:rsidP="00EF3596">
      <w:pPr>
        <w:spacing w:before="240"/>
        <w:ind w:right="-1"/>
        <w:jc w:val="center"/>
        <w:rPr>
          <w:rFonts w:ascii="Calibri" w:hAnsi="Calibri" w:cs="Arial"/>
          <w:b/>
          <w:iCs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ogłasza otwarty konkurs ofert na realizację zadania publicznego</w:t>
      </w:r>
      <w:r>
        <w:rPr>
          <w:rFonts w:ascii="Calibri" w:hAnsi="Calibri" w:cs="Arial"/>
          <w:b/>
          <w:sz w:val="24"/>
          <w:szCs w:val="24"/>
        </w:rPr>
        <w:t xml:space="preserve"> Gminy Miasto Szczecin </w:t>
      </w:r>
      <w:r>
        <w:rPr>
          <w:rFonts w:ascii="Calibri" w:hAnsi="Calibri" w:cs="Arial"/>
          <w:b/>
          <w:sz w:val="24"/>
          <w:szCs w:val="24"/>
        </w:rPr>
        <w:br/>
      </w:r>
      <w:r w:rsidRPr="0015663F">
        <w:rPr>
          <w:rFonts w:ascii="Calibri" w:hAnsi="Calibri" w:cs="Arial"/>
          <w:b/>
          <w:sz w:val="24"/>
          <w:szCs w:val="24"/>
        </w:rPr>
        <w:t xml:space="preserve">w zakresie </w:t>
      </w:r>
      <w:r>
        <w:rPr>
          <w:rFonts w:ascii="Calibri" w:hAnsi="Calibri" w:cs="Arial"/>
          <w:b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>ziałalności wspomagającej</w:t>
      </w:r>
      <w:r w:rsidRPr="00222015">
        <w:rPr>
          <w:rFonts w:asciiTheme="minorHAnsi" w:hAnsiTheme="minorHAnsi"/>
          <w:sz w:val="24"/>
          <w:szCs w:val="24"/>
        </w:rPr>
        <w:t xml:space="preserve"> rozwój gospodarczy, w tym rozwój przedsiębiorczości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  <w:t>w roku 2018</w:t>
      </w:r>
    </w:p>
    <w:p w:rsidR="00EF3596" w:rsidRDefault="00EF3596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Przedmiotem konkursu jest powierzenie wykonania zadania publicznego, będącego zadaniem własnym Gminy Miasto Szczecin, wraz z udzieleniem dotacji na jego finansowanie.</w:t>
      </w:r>
    </w:p>
    <w:p w:rsidR="00BC6BF7" w:rsidRPr="0015663F" w:rsidRDefault="00BC6BF7" w:rsidP="00BC6BF7">
      <w:pPr>
        <w:pStyle w:val="Tekstpodstawowywcity3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Nazwa zadania. </w:t>
      </w:r>
    </w:p>
    <w:p w:rsidR="00BC6BF7" w:rsidRDefault="00BC6BF7" w:rsidP="00BC6BF7">
      <w:pPr>
        <w:pStyle w:val="Tekstpodstawowywcity3"/>
        <w:ind w:firstLine="0"/>
        <w:jc w:val="both"/>
        <w:rPr>
          <w:rFonts w:asciiTheme="minorHAnsi" w:hAnsiTheme="minorHAnsi"/>
          <w:sz w:val="24"/>
          <w:szCs w:val="24"/>
        </w:rPr>
      </w:pPr>
    </w:p>
    <w:p w:rsidR="00BC6BF7" w:rsidRPr="00222015" w:rsidRDefault="00BC6BF7" w:rsidP="00BC6BF7">
      <w:pPr>
        <w:pStyle w:val="Tekstpodstawowywcity3"/>
        <w:ind w:firstLine="0"/>
        <w:jc w:val="both"/>
        <w:rPr>
          <w:rFonts w:asciiTheme="minorHAnsi" w:hAnsiTheme="minorHAnsi"/>
          <w:sz w:val="24"/>
        </w:rPr>
      </w:pPr>
      <w:r w:rsidRPr="00222015">
        <w:rPr>
          <w:rFonts w:asciiTheme="minorHAnsi" w:hAnsiTheme="minorHAnsi"/>
          <w:sz w:val="24"/>
          <w:szCs w:val="24"/>
        </w:rPr>
        <w:t>Działalność wspomagająca rozwój gospodarczy, w tym rozwój przedsiębiorczości.</w:t>
      </w:r>
    </w:p>
    <w:p w:rsidR="00BC6BF7" w:rsidRPr="0015663F" w:rsidRDefault="00BC6BF7" w:rsidP="00BC6BF7">
      <w:pPr>
        <w:pStyle w:val="Tekstpodstawowywcity3"/>
        <w:ind w:firstLine="0"/>
        <w:jc w:val="both"/>
        <w:rPr>
          <w:rFonts w:ascii="Calibri" w:hAnsi="Calibri" w:cs="Arial"/>
          <w:b/>
          <w:sz w:val="24"/>
          <w:szCs w:val="24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 xml:space="preserve">Rodzaj zadania. </w:t>
      </w:r>
    </w:p>
    <w:p w:rsidR="00BC6BF7" w:rsidRDefault="00BC6BF7" w:rsidP="00BC6BF7">
      <w:pPr>
        <w:jc w:val="both"/>
        <w:rPr>
          <w:rFonts w:asciiTheme="minorHAnsi" w:hAnsiTheme="minorHAnsi"/>
          <w:sz w:val="24"/>
        </w:rPr>
      </w:pPr>
    </w:p>
    <w:p w:rsidR="00BC6BF7" w:rsidRPr="00261B23" w:rsidRDefault="00BC6BF7" w:rsidP="00BC6BF7">
      <w:pPr>
        <w:jc w:val="both"/>
        <w:rPr>
          <w:rFonts w:asciiTheme="minorHAnsi" w:hAnsiTheme="minorHAnsi" w:cs="Arial"/>
          <w:sz w:val="24"/>
          <w:szCs w:val="24"/>
        </w:rPr>
      </w:pPr>
      <w:r w:rsidRPr="00261B23">
        <w:rPr>
          <w:rFonts w:asciiTheme="minorHAnsi" w:hAnsiTheme="minorHAnsi"/>
          <w:sz w:val="24"/>
          <w:szCs w:val="24"/>
        </w:rPr>
        <w:t xml:space="preserve">Działalność wspomagająca rozwój gospodarczy, w </w:t>
      </w:r>
      <w:r>
        <w:rPr>
          <w:rFonts w:asciiTheme="minorHAnsi" w:hAnsiTheme="minorHAnsi"/>
          <w:sz w:val="24"/>
          <w:szCs w:val="24"/>
        </w:rPr>
        <w:t>szczególności</w:t>
      </w:r>
      <w:r w:rsidRPr="00261B23">
        <w:rPr>
          <w:rFonts w:asciiTheme="minorHAnsi" w:hAnsiTheme="minorHAnsi"/>
          <w:sz w:val="24"/>
          <w:szCs w:val="24"/>
        </w:rPr>
        <w:t xml:space="preserve"> rozwój przedsiębiorczości </w:t>
      </w:r>
      <w:r w:rsidR="008E4C52">
        <w:rPr>
          <w:rFonts w:asciiTheme="minorHAnsi" w:hAnsiTheme="minorHAnsi"/>
          <w:sz w:val="24"/>
          <w:szCs w:val="24"/>
        </w:rPr>
        <w:br/>
      </w:r>
      <w:r w:rsidRPr="00261B23">
        <w:rPr>
          <w:rFonts w:asciiTheme="minorHAnsi" w:hAnsiTheme="minorHAnsi"/>
          <w:sz w:val="24"/>
          <w:szCs w:val="24"/>
        </w:rPr>
        <w:t>w zakresie przygotowania</w:t>
      </w:r>
      <w:r w:rsidRPr="00261B23">
        <w:rPr>
          <w:rFonts w:asciiTheme="minorHAnsi" w:hAnsiTheme="minorHAnsi" w:cs="Arial"/>
          <w:sz w:val="24"/>
          <w:szCs w:val="24"/>
        </w:rPr>
        <w:t xml:space="preserve"> przedsiębiorców, studentów i absolwentów do prowadzenia działalności gospodarczej w Unii Europejskiej.</w:t>
      </w:r>
    </w:p>
    <w:p w:rsidR="00BC6BF7" w:rsidRPr="0015663F" w:rsidRDefault="00BC6BF7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Wysokość środków publicznych przeznaczonych na realizację zadania.</w:t>
      </w:r>
    </w:p>
    <w:p w:rsidR="00BC6BF7" w:rsidRDefault="00BC6BF7" w:rsidP="00BC6BF7">
      <w:pPr>
        <w:pStyle w:val="NormalnyWeb"/>
        <w:jc w:val="both"/>
        <w:rPr>
          <w:rFonts w:ascii="Calibri" w:hAnsi="Calibri" w:cs="Arial"/>
        </w:rPr>
      </w:pPr>
    </w:p>
    <w:p w:rsidR="00BC6BF7" w:rsidRDefault="00BC6BF7" w:rsidP="00BC6BF7">
      <w:pPr>
        <w:pStyle w:val="NormalnyWeb"/>
        <w:jc w:val="both"/>
        <w:rPr>
          <w:rFonts w:ascii="Calibri" w:hAnsi="Calibri" w:cs="Arial"/>
          <w:color w:val="000000"/>
        </w:rPr>
      </w:pPr>
      <w:r w:rsidRPr="0015663F">
        <w:rPr>
          <w:rFonts w:ascii="Calibri" w:hAnsi="Calibri" w:cs="Arial"/>
        </w:rPr>
        <w:t>Maksymalna wysokość środków Gminy Miasto Szczecin przeznaczonych na realizację zadania publicznego w 201</w:t>
      </w:r>
      <w:r>
        <w:rPr>
          <w:rFonts w:ascii="Calibri" w:hAnsi="Calibri" w:cs="Arial"/>
        </w:rPr>
        <w:t xml:space="preserve">8 </w:t>
      </w:r>
      <w:r w:rsidRPr="0015663F">
        <w:rPr>
          <w:rFonts w:ascii="Calibri" w:hAnsi="Calibri" w:cs="Arial"/>
        </w:rPr>
        <w:t xml:space="preserve">roku  wynosi </w:t>
      </w:r>
      <w:r>
        <w:rPr>
          <w:rFonts w:ascii="Calibri" w:hAnsi="Calibri" w:cs="Arial"/>
          <w:color w:val="000000"/>
        </w:rPr>
        <w:t>25</w:t>
      </w:r>
      <w:r w:rsidRPr="0015663F">
        <w:rPr>
          <w:rFonts w:ascii="Calibri" w:hAnsi="Calibri" w:cs="Arial"/>
          <w:color w:val="000000"/>
        </w:rPr>
        <w:t xml:space="preserve"> 000 zł</w:t>
      </w:r>
      <w:r w:rsidRPr="0015663F">
        <w:rPr>
          <w:rFonts w:ascii="Calibri" w:hAnsi="Calibri" w:cs="Arial"/>
        </w:rPr>
        <w:t xml:space="preserve"> (słownie: </w:t>
      </w:r>
      <w:r>
        <w:rPr>
          <w:rFonts w:ascii="Calibri" w:hAnsi="Calibri" w:cs="Arial"/>
        </w:rPr>
        <w:t>dwadzieścia pięć tysięcy</w:t>
      </w:r>
      <w:r w:rsidRPr="0015663F">
        <w:rPr>
          <w:rFonts w:ascii="Calibri" w:hAnsi="Calibri" w:cs="Arial"/>
          <w:color w:val="000000"/>
        </w:rPr>
        <w:t xml:space="preserve"> złotych 00/100). </w:t>
      </w:r>
    </w:p>
    <w:p w:rsidR="008E4C52" w:rsidRPr="0015663F" w:rsidRDefault="008E4C52" w:rsidP="00BC6BF7">
      <w:pPr>
        <w:pStyle w:val="NormalnyWeb"/>
        <w:jc w:val="both"/>
        <w:rPr>
          <w:rFonts w:ascii="Calibri" w:hAnsi="Calibri" w:cs="Arial"/>
          <w:color w:val="000000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Zasady przyznawania dotacji</w:t>
      </w:r>
      <w:r>
        <w:rPr>
          <w:rFonts w:ascii="Calibri" w:hAnsi="Calibri" w:cs="Arial"/>
          <w:b/>
          <w:sz w:val="24"/>
          <w:szCs w:val="24"/>
        </w:rPr>
        <w:t>:</w:t>
      </w:r>
    </w:p>
    <w:p w:rsidR="00BC6BF7" w:rsidRDefault="00BC6BF7" w:rsidP="00BC6BF7">
      <w:pPr>
        <w:jc w:val="both"/>
        <w:rPr>
          <w:rFonts w:ascii="Calibri" w:hAnsi="Calibri" w:cs="Arial"/>
          <w:sz w:val="24"/>
          <w:szCs w:val="24"/>
        </w:rPr>
      </w:pPr>
    </w:p>
    <w:p w:rsidR="00BC6BF7" w:rsidRDefault="00BC6BF7" w:rsidP="00BC6BF7">
      <w:p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Postępowanie konkursowe będzie prowadzone zgodnie z: </w:t>
      </w:r>
    </w:p>
    <w:p w:rsidR="00EF3596" w:rsidRPr="00506410" w:rsidRDefault="00EF3596" w:rsidP="00EF3596">
      <w:pPr>
        <w:pStyle w:val="Tekstpodstawowy"/>
        <w:ind w:left="284" w:hanging="284"/>
        <w:rPr>
          <w:rFonts w:asciiTheme="minorHAnsi" w:hAnsiTheme="minorHAnsi"/>
          <w:iCs/>
          <w:sz w:val="24"/>
        </w:rPr>
      </w:pPr>
      <w:r w:rsidRPr="00506410">
        <w:rPr>
          <w:rFonts w:asciiTheme="minorHAnsi" w:hAnsiTheme="minorHAnsi"/>
          <w:iCs/>
          <w:sz w:val="24"/>
        </w:rPr>
        <w:t xml:space="preserve">1) Ustawą z dnia 24 kwietnia 2003 r. o działalności pożytku publicznego i o wolontariacie </w:t>
      </w:r>
      <w:r w:rsidRPr="00506410">
        <w:rPr>
          <w:rFonts w:asciiTheme="minorHAnsi" w:hAnsiTheme="minorHAnsi"/>
          <w:iCs/>
          <w:sz w:val="24"/>
        </w:rPr>
        <w:br/>
      </w:r>
      <w:r w:rsidRPr="00506410">
        <w:rPr>
          <w:rFonts w:asciiTheme="minorHAnsi" w:hAnsiTheme="minorHAnsi"/>
          <w:sz w:val="24"/>
          <w:szCs w:val="24"/>
        </w:rPr>
        <w:t>(t. j. Dz. U. 2016. 1817 ze zm.)</w:t>
      </w:r>
      <w:r w:rsidRPr="00506410">
        <w:rPr>
          <w:rFonts w:asciiTheme="minorHAnsi" w:hAnsiTheme="minorHAnsi"/>
          <w:iCs/>
          <w:sz w:val="24"/>
        </w:rPr>
        <w:t xml:space="preserve"> – zwaną dalej ustawą o </w:t>
      </w:r>
      <w:proofErr w:type="spellStart"/>
      <w:r w:rsidRPr="00506410">
        <w:rPr>
          <w:rFonts w:asciiTheme="minorHAnsi" w:hAnsiTheme="minorHAnsi"/>
          <w:iCs/>
          <w:sz w:val="24"/>
        </w:rPr>
        <w:t>p.p</w:t>
      </w:r>
      <w:proofErr w:type="spellEnd"/>
      <w:r w:rsidRPr="00506410">
        <w:rPr>
          <w:rFonts w:asciiTheme="minorHAnsi" w:hAnsiTheme="minorHAnsi"/>
          <w:iCs/>
          <w:sz w:val="24"/>
        </w:rPr>
        <w:t>,</w:t>
      </w:r>
    </w:p>
    <w:p w:rsidR="00EF3596" w:rsidRPr="00506410" w:rsidRDefault="00EF3596" w:rsidP="00EF3596">
      <w:pPr>
        <w:pStyle w:val="Tekstpodstawowy"/>
        <w:ind w:left="284" w:hanging="284"/>
        <w:rPr>
          <w:rFonts w:asciiTheme="minorHAnsi" w:hAnsiTheme="minorHAnsi"/>
          <w:iCs/>
          <w:sz w:val="24"/>
        </w:rPr>
      </w:pPr>
      <w:r w:rsidRPr="00506410">
        <w:rPr>
          <w:rFonts w:asciiTheme="minorHAnsi" w:hAnsiTheme="minorHAnsi"/>
          <w:iCs/>
          <w:sz w:val="24"/>
        </w:rPr>
        <w:t xml:space="preserve">2) </w:t>
      </w:r>
      <w:r w:rsidRPr="00506410">
        <w:rPr>
          <w:rFonts w:asciiTheme="minorHAnsi" w:hAnsiTheme="minorHAnsi"/>
          <w:iCs/>
          <w:color w:val="000000"/>
          <w:sz w:val="24"/>
        </w:rPr>
        <w:t xml:space="preserve">Rozporządzeniem Ministra Rodziny, Pracy i Polityki Społecznej z dnia 17 sierpnia 2016 r. </w:t>
      </w:r>
      <w:r w:rsidRPr="00506410">
        <w:rPr>
          <w:rFonts w:asciiTheme="minorHAnsi" w:hAnsiTheme="minorHAnsi"/>
          <w:iCs/>
          <w:color w:val="000000"/>
          <w:sz w:val="24"/>
        </w:rPr>
        <w:br/>
        <w:t>w sprawie wzorów ofert i ramowych wzorów umów dotyczących realizacji zadań publicznych oraz wzorów sprawozdań z wykonania tych zadań (Dz. U. 2016. 1300)</w:t>
      </w:r>
      <w:r w:rsidRPr="00506410">
        <w:rPr>
          <w:rFonts w:asciiTheme="minorHAnsi" w:hAnsiTheme="minorHAnsi"/>
          <w:iCs/>
          <w:sz w:val="24"/>
        </w:rPr>
        <w:t xml:space="preserve"> – zwanym dalej rozporządzeniem,</w:t>
      </w:r>
    </w:p>
    <w:p w:rsidR="00EF3596" w:rsidRPr="00506410" w:rsidRDefault="00EF3596" w:rsidP="00EF3596">
      <w:pPr>
        <w:pStyle w:val="Tekstpodstawowy"/>
        <w:ind w:left="284" w:hanging="284"/>
        <w:rPr>
          <w:rFonts w:asciiTheme="minorHAnsi" w:hAnsiTheme="minorHAnsi"/>
          <w:iCs/>
          <w:sz w:val="24"/>
        </w:rPr>
      </w:pPr>
      <w:r w:rsidRPr="00506410">
        <w:rPr>
          <w:rFonts w:asciiTheme="minorHAnsi" w:hAnsiTheme="minorHAnsi"/>
          <w:iCs/>
          <w:sz w:val="24"/>
        </w:rPr>
        <w:t xml:space="preserve">3) </w:t>
      </w:r>
      <w:r w:rsidRPr="00506410">
        <w:rPr>
          <w:rFonts w:asciiTheme="minorHAnsi" w:hAnsiTheme="minorHAnsi"/>
          <w:iCs/>
          <w:color w:val="000000"/>
          <w:sz w:val="24"/>
        </w:rPr>
        <w:t>Uchwałą Nr XXXIV/932/17 Rady Miasta Szczecin z dnia 17 października 2017 r. w sprawie „Programu współpracy Gminy Miasto Szczecin z organizacjami pozarządowymi oraz innymi podmiotami prowadzącymi działalność pożytku publicznego na 2018 rok”,</w:t>
      </w:r>
    </w:p>
    <w:p w:rsidR="00EF3596" w:rsidRPr="00506410" w:rsidRDefault="00EF3596" w:rsidP="00EF3596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</w:rPr>
      </w:pPr>
      <w:r w:rsidRPr="00506410">
        <w:rPr>
          <w:rFonts w:asciiTheme="minorHAnsi" w:hAnsiTheme="minorHAnsi"/>
          <w:sz w:val="24"/>
        </w:rPr>
        <w:t>4) Uchwałą Nr XXXVI/1053/17 Rady Miasta Szczecin z dnia 19 grudnia 2017 r. w sprawie uchwalenia budżetu Miasta  na rok 2018,</w:t>
      </w:r>
    </w:p>
    <w:p w:rsidR="00EF3596" w:rsidRDefault="00EF3596" w:rsidP="008E4C5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  <w:szCs w:val="24"/>
        </w:rPr>
      </w:pPr>
      <w:r w:rsidRPr="00506410">
        <w:rPr>
          <w:rFonts w:asciiTheme="minorHAnsi" w:hAnsiTheme="minorHAnsi"/>
          <w:color w:val="000000"/>
          <w:sz w:val="24"/>
        </w:rPr>
        <w:t xml:space="preserve">5) Zarządzeniem Nr 499/12 Prezydenta Miasta Szczecin z dnia 9 listopada 2012 roku w sprawie szczegółowych zasad współpracy finansowej i pozafinansowej Gminy Miasto </w:t>
      </w:r>
      <w:r w:rsidR="008E4C52">
        <w:rPr>
          <w:rFonts w:asciiTheme="minorHAnsi" w:hAnsiTheme="minorHAnsi"/>
          <w:color w:val="000000"/>
          <w:sz w:val="24"/>
        </w:rPr>
        <w:t>S</w:t>
      </w:r>
      <w:r w:rsidRPr="00506410">
        <w:rPr>
          <w:rFonts w:asciiTheme="minorHAnsi" w:hAnsiTheme="minorHAnsi"/>
          <w:color w:val="000000"/>
          <w:sz w:val="24"/>
        </w:rPr>
        <w:t xml:space="preserve">zczecin </w:t>
      </w:r>
      <w:r w:rsidRPr="00506410">
        <w:rPr>
          <w:rFonts w:asciiTheme="minorHAnsi" w:hAnsiTheme="minorHAnsi"/>
          <w:color w:val="000000"/>
          <w:sz w:val="24"/>
        </w:rPr>
        <w:br/>
        <w:t xml:space="preserve">z organizacjami pozarządowymi i innymi podmiotami prowadzącymi działalność pożytku publicznego </w:t>
      </w:r>
      <w:r w:rsidRPr="00506410">
        <w:rPr>
          <w:rFonts w:asciiTheme="minorHAnsi" w:hAnsiTheme="minorHAnsi"/>
          <w:sz w:val="24"/>
          <w:szCs w:val="24"/>
        </w:rPr>
        <w:t>(zm. Zarządzenie Nr 512/14 Prezydenta Miasta Szczecin z dnia 31 grudnia 2014)</w:t>
      </w:r>
    </w:p>
    <w:p w:rsidR="008E4C52" w:rsidRDefault="008E4C52" w:rsidP="008E4C5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8E4C52" w:rsidRDefault="008E4C52" w:rsidP="008E4C5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8E4C52" w:rsidRDefault="008E4C52" w:rsidP="008E4C5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8E4C52" w:rsidRDefault="008E4C52" w:rsidP="008E4C5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8E4C52" w:rsidRDefault="008E4C52" w:rsidP="008E4C5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8E4C52" w:rsidRPr="00506410" w:rsidRDefault="008E4C52" w:rsidP="008E4C52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color w:val="000000"/>
          <w:sz w:val="24"/>
        </w:rPr>
      </w:pPr>
    </w:p>
    <w:p w:rsidR="00BC6BF7" w:rsidRPr="00420F10" w:rsidRDefault="00BC6BF7" w:rsidP="00BC6BF7">
      <w:pPr>
        <w:tabs>
          <w:tab w:val="num" w:pos="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r w:rsidRPr="00420F10">
        <w:rPr>
          <w:rFonts w:asciiTheme="minorHAnsi" w:hAnsiTheme="minorHAnsi"/>
          <w:sz w:val="24"/>
          <w:szCs w:val="24"/>
        </w:rPr>
        <w:t>oraz według następujących zasad:</w:t>
      </w:r>
    </w:p>
    <w:p w:rsidR="00BC6BF7" w:rsidRPr="00953F2F" w:rsidRDefault="00BC6BF7" w:rsidP="00BC6BF7">
      <w:pPr>
        <w:pStyle w:val="Tekstpodstawowywcity3"/>
        <w:numPr>
          <w:ilvl w:val="0"/>
          <w:numId w:val="9"/>
        </w:num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Gmina Miasto Szczecin przekaże dofinansowanie na realizację zadań publicznych organizacji/om, której/</w:t>
      </w:r>
      <w:proofErr w:type="spellStart"/>
      <w:r w:rsidRPr="00953F2F">
        <w:rPr>
          <w:rFonts w:ascii="Calibri" w:hAnsi="Calibri" w:cs="Arial"/>
          <w:sz w:val="24"/>
          <w:szCs w:val="24"/>
        </w:rPr>
        <w:t>ych</w:t>
      </w:r>
      <w:proofErr w:type="spellEnd"/>
      <w:r w:rsidRPr="00953F2F">
        <w:rPr>
          <w:rFonts w:ascii="Calibri" w:hAnsi="Calibri" w:cs="Arial"/>
          <w:sz w:val="24"/>
          <w:szCs w:val="24"/>
        </w:rPr>
        <w:t xml:space="preserve"> oferta/y uznane zostaną za najkorzystniejsze.</w:t>
      </w:r>
    </w:p>
    <w:p w:rsidR="00BC6BF7" w:rsidRPr="00953F2F" w:rsidRDefault="00BC6BF7" w:rsidP="00BC6BF7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 xml:space="preserve">Proponowane zadanie musi mieścić się w zakresie działalności statutowej organizacji. </w:t>
      </w:r>
    </w:p>
    <w:p w:rsidR="00BC6BF7" w:rsidRPr="00953F2F" w:rsidRDefault="00BC6BF7" w:rsidP="00BC6BF7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Składane oferty stanowią informację publiczną w rozumieniu art.</w:t>
      </w:r>
      <w:r>
        <w:rPr>
          <w:rFonts w:ascii="Calibri" w:hAnsi="Calibri" w:cs="Arial"/>
          <w:sz w:val="24"/>
          <w:szCs w:val="24"/>
        </w:rPr>
        <w:t xml:space="preserve"> </w:t>
      </w:r>
      <w:r w:rsidRPr="00953F2F">
        <w:rPr>
          <w:rFonts w:ascii="Calibri" w:hAnsi="Calibri" w:cs="Arial"/>
          <w:sz w:val="24"/>
          <w:szCs w:val="24"/>
        </w:rPr>
        <w:t xml:space="preserve">1 ustawy z dnia </w:t>
      </w:r>
      <w:r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>06 września 2001 r. o dostępie do in</w:t>
      </w:r>
      <w:r>
        <w:rPr>
          <w:rFonts w:ascii="Calibri" w:hAnsi="Calibri" w:cs="Arial"/>
          <w:sz w:val="24"/>
          <w:szCs w:val="24"/>
        </w:rPr>
        <w:t>formacji publicznej (poz. Dz. U. 2016 poz. 1764</w:t>
      </w:r>
      <w:r w:rsidRPr="00953F2F">
        <w:rPr>
          <w:rFonts w:ascii="Calibri" w:hAnsi="Calibri" w:cs="Arial"/>
          <w:sz w:val="24"/>
          <w:szCs w:val="24"/>
        </w:rPr>
        <w:t xml:space="preserve"> ze zm.) i w związku z powyższym mogą podlegać udostępnieniu na zasadach i w trybie określonych </w:t>
      </w:r>
      <w:r w:rsidRPr="00953F2F">
        <w:rPr>
          <w:rFonts w:ascii="Calibri" w:hAnsi="Calibri" w:cs="Arial"/>
          <w:sz w:val="24"/>
          <w:szCs w:val="24"/>
        </w:rPr>
        <w:br/>
        <w:t>w ww. ustawie.</w:t>
      </w:r>
    </w:p>
    <w:p w:rsidR="00BC6BF7" w:rsidRPr="00953F2F" w:rsidRDefault="00BC6BF7" w:rsidP="00BC6BF7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Pr="00953F2F">
        <w:rPr>
          <w:rFonts w:asciiTheme="minorHAnsi" w:hAnsiTheme="minorHAnsi"/>
          <w:sz w:val="24"/>
          <w:szCs w:val="24"/>
        </w:rPr>
        <w:t xml:space="preserve">ferent może ubiegać się o dofinansowanie nie więcej niż </w:t>
      </w:r>
      <w:r>
        <w:rPr>
          <w:rFonts w:asciiTheme="minorHAnsi" w:hAnsiTheme="minorHAnsi"/>
          <w:sz w:val="24"/>
          <w:szCs w:val="24"/>
        </w:rPr>
        <w:t>90% całkowitych kosztów zadania.</w:t>
      </w:r>
    </w:p>
    <w:p w:rsidR="00BC6BF7" w:rsidRPr="00953F2F" w:rsidRDefault="00BC6BF7" w:rsidP="00BC6BF7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53F2F">
        <w:rPr>
          <w:rFonts w:asciiTheme="minorHAnsi" w:hAnsiTheme="minorHAnsi"/>
          <w:sz w:val="24"/>
          <w:szCs w:val="24"/>
        </w:rPr>
        <w:t>rowadzenie działalności przez oferenta przez minimum 12 m</w:t>
      </w:r>
      <w:r>
        <w:rPr>
          <w:rFonts w:asciiTheme="minorHAnsi" w:hAnsiTheme="minorHAnsi"/>
          <w:sz w:val="24"/>
          <w:szCs w:val="24"/>
        </w:rPr>
        <w:t>iesięcy do dnia złożenia oferty.</w:t>
      </w:r>
    </w:p>
    <w:p w:rsidR="00BC6BF7" w:rsidRPr="00953F2F" w:rsidRDefault="00BC6BF7" w:rsidP="00BC6BF7">
      <w:pPr>
        <w:pStyle w:val="Tekstpodstawowywcity3"/>
        <w:numPr>
          <w:ilvl w:val="0"/>
          <w:numId w:val="9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Pr="00953F2F">
        <w:rPr>
          <w:rFonts w:asciiTheme="minorHAnsi" w:hAnsiTheme="minorHAnsi"/>
          <w:sz w:val="24"/>
          <w:szCs w:val="24"/>
        </w:rPr>
        <w:t>ozliczenie poprzednich dotacji uzyskanych ze środków budżetowych Gminy Miasto Szczecin warunkuje przyznanie dotacji.</w:t>
      </w:r>
    </w:p>
    <w:p w:rsidR="00D71641" w:rsidRPr="00953F2F" w:rsidRDefault="00BC6BF7" w:rsidP="00D71641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IV.11 formularza oferty, w rubryce „Zasoby kadrowe… należy podać informacje</w:t>
      </w:r>
      <w:r>
        <w:rPr>
          <w:rFonts w:ascii="Calibri" w:hAnsi="Calibri" w:cs="Arial"/>
          <w:sz w:val="24"/>
          <w:szCs w:val="24"/>
        </w:rPr>
        <w:t xml:space="preserve"> </w:t>
      </w:r>
      <w:r w:rsidR="00D71641">
        <w:rPr>
          <w:rFonts w:ascii="Calibri" w:hAnsi="Calibri" w:cs="Arial"/>
          <w:sz w:val="24"/>
          <w:szCs w:val="24"/>
        </w:rPr>
        <w:br/>
      </w:r>
      <w:r w:rsidRPr="00953F2F">
        <w:rPr>
          <w:rFonts w:ascii="Calibri" w:hAnsi="Calibri" w:cs="Arial"/>
          <w:sz w:val="24"/>
          <w:szCs w:val="24"/>
        </w:rPr>
        <w:t>o planowanej kadrze projektu</w:t>
      </w:r>
      <w:r w:rsidR="00D71641">
        <w:rPr>
          <w:rFonts w:ascii="Calibri" w:hAnsi="Calibri" w:cs="Arial"/>
          <w:sz w:val="24"/>
          <w:szCs w:val="24"/>
        </w:rPr>
        <w:t>.</w:t>
      </w:r>
      <w:r w:rsidRPr="00953F2F">
        <w:rPr>
          <w:rFonts w:ascii="Calibri" w:hAnsi="Calibri" w:cs="Arial"/>
          <w:sz w:val="24"/>
          <w:szCs w:val="24"/>
        </w:rPr>
        <w:t xml:space="preserve"> </w:t>
      </w:r>
    </w:p>
    <w:p w:rsidR="00BC6BF7" w:rsidRPr="00953F2F" w:rsidRDefault="00BC6BF7" w:rsidP="00BC6BF7">
      <w:pPr>
        <w:pStyle w:val="Tekstpodstawowywcity3"/>
        <w:numPr>
          <w:ilvl w:val="0"/>
          <w:numId w:val="9"/>
        </w:numPr>
        <w:jc w:val="both"/>
        <w:rPr>
          <w:rFonts w:ascii="Calibri" w:hAnsi="Calibri" w:cs="Arial"/>
          <w:i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W punkcie IV.15 formularza oferty, w rubryce „Informacje o wcześniejszej działalności oferenta (-ów</w:t>
      </w:r>
      <w:r>
        <w:rPr>
          <w:rFonts w:ascii="Calibri" w:hAnsi="Calibri" w:cs="Arial"/>
          <w:sz w:val="24"/>
          <w:szCs w:val="24"/>
        </w:rPr>
        <w:t>)</w:t>
      </w:r>
      <w:r w:rsidRPr="00953F2F">
        <w:rPr>
          <w:rFonts w:ascii="Calibri" w:hAnsi="Calibri" w:cs="Arial"/>
          <w:sz w:val="24"/>
          <w:szCs w:val="24"/>
        </w:rPr>
        <w:t>” należy podać informacje o zrealizowanych zadaniach publicznych z lat 201</w:t>
      </w:r>
      <w:r>
        <w:rPr>
          <w:rFonts w:ascii="Calibri" w:hAnsi="Calibri" w:cs="Arial"/>
          <w:sz w:val="24"/>
          <w:szCs w:val="24"/>
        </w:rPr>
        <w:t>6</w:t>
      </w:r>
      <w:r w:rsidRPr="00953F2F">
        <w:rPr>
          <w:rFonts w:ascii="Calibri" w:hAnsi="Calibri" w:cs="Arial"/>
          <w:sz w:val="24"/>
          <w:szCs w:val="24"/>
        </w:rPr>
        <w:t xml:space="preserve"> i 201</w:t>
      </w:r>
      <w:r>
        <w:rPr>
          <w:rFonts w:ascii="Calibri" w:hAnsi="Calibri" w:cs="Arial"/>
          <w:sz w:val="24"/>
          <w:szCs w:val="24"/>
        </w:rPr>
        <w:t>7</w:t>
      </w:r>
      <w:r w:rsidR="00D71641">
        <w:rPr>
          <w:rFonts w:ascii="Calibri" w:hAnsi="Calibri" w:cs="Arial"/>
          <w:sz w:val="24"/>
          <w:szCs w:val="24"/>
        </w:rPr>
        <w:t>.</w:t>
      </w:r>
    </w:p>
    <w:p w:rsidR="00BC6BF7" w:rsidRPr="00953F2F" w:rsidRDefault="00BC6BF7" w:rsidP="00BC6BF7">
      <w:pPr>
        <w:jc w:val="both"/>
        <w:rPr>
          <w:rFonts w:ascii="Calibri" w:hAnsi="Calibri" w:cs="Arial"/>
          <w:sz w:val="24"/>
          <w:szCs w:val="24"/>
        </w:rPr>
      </w:pPr>
      <w:r w:rsidRPr="00953F2F">
        <w:rPr>
          <w:rFonts w:ascii="Calibri" w:hAnsi="Calibri" w:cs="Arial"/>
          <w:sz w:val="24"/>
          <w:szCs w:val="24"/>
        </w:rPr>
        <w:t>Miasto Szczecin zastrzega sobie prawo wykorzystania przedłożonych ofert w sposób częściowy.</w:t>
      </w:r>
    </w:p>
    <w:p w:rsidR="00BC6BF7" w:rsidRPr="00953F2F" w:rsidRDefault="00BC6BF7" w:rsidP="00BC6BF7">
      <w:pPr>
        <w:pStyle w:val="Tekstpodstawowy"/>
        <w:ind w:left="720"/>
        <w:rPr>
          <w:rFonts w:ascii="Calibri" w:hAnsi="Calibri" w:cs="Arial"/>
          <w:iCs/>
          <w:sz w:val="24"/>
          <w:szCs w:val="24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realizacji zadania.</w:t>
      </w:r>
      <w:r w:rsidRPr="0015663F">
        <w:rPr>
          <w:rFonts w:ascii="Calibri" w:hAnsi="Calibri" w:cs="Arial"/>
          <w:sz w:val="24"/>
          <w:szCs w:val="24"/>
        </w:rPr>
        <w:t xml:space="preserve"> </w:t>
      </w:r>
    </w:p>
    <w:p w:rsidR="00BC6BF7" w:rsidRDefault="00BC6BF7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Realizacja zadania przewidziana jest na okres </w:t>
      </w:r>
      <w:r w:rsidRPr="00A70B3F">
        <w:rPr>
          <w:rFonts w:ascii="Calibri" w:hAnsi="Calibri" w:cs="Arial"/>
          <w:b/>
          <w:sz w:val="24"/>
          <w:szCs w:val="24"/>
        </w:rPr>
        <w:t>od 1 kwietnia 2018 roku do 31 grudnia 2018 roku</w:t>
      </w:r>
      <w:r w:rsidRPr="0015663F">
        <w:rPr>
          <w:rFonts w:ascii="Calibri" w:hAnsi="Calibri" w:cs="Arial"/>
          <w:sz w:val="24"/>
          <w:szCs w:val="24"/>
        </w:rPr>
        <w:t>.</w:t>
      </w:r>
    </w:p>
    <w:p w:rsidR="00BC6BF7" w:rsidRPr="0015663F" w:rsidRDefault="00BC6BF7" w:rsidP="00BC6BF7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realizacji zadania.</w:t>
      </w:r>
    </w:p>
    <w:p w:rsidR="00BC6BF7" w:rsidRDefault="00BC6BF7" w:rsidP="00BC6BF7">
      <w:pPr>
        <w:pStyle w:val="Tekstpodstawowywcity3"/>
        <w:tabs>
          <w:tab w:val="left" w:pos="426"/>
        </w:tabs>
        <w:ind w:firstLine="0"/>
        <w:jc w:val="both"/>
        <w:rPr>
          <w:rFonts w:ascii="Calibri" w:hAnsi="Calibri" w:cs="Arial"/>
          <w:sz w:val="24"/>
          <w:szCs w:val="24"/>
        </w:rPr>
      </w:pPr>
    </w:p>
    <w:p w:rsidR="00BC6BF7" w:rsidRDefault="00BC6BF7" w:rsidP="00BC6BF7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W konkursie mogą uczestniczyć podmioty uprawnione:</w:t>
      </w:r>
    </w:p>
    <w:p w:rsidR="00D71641" w:rsidRPr="003D0DBB" w:rsidRDefault="00D71641" w:rsidP="00D71641">
      <w:pPr>
        <w:pStyle w:val="Tekstpodstawowywcity3"/>
        <w:tabs>
          <w:tab w:val="left" w:pos="426"/>
        </w:tabs>
        <w:ind w:left="502" w:firstLine="0"/>
        <w:jc w:val="both"/>
        <w:rPr>
          <w:rFonts w:ascii="Calibri" w:hAnsi="Calibri" w:cs="Arial"/>
          <w:sz w:val="24"/>
          <w:szCs w:val="24"/>
        </w:rPr>
      </w:pPr>
    </w:p>
    <w:p w:rsidR="00BC6BF7" w:rsidRPr="003D0DBB" w:rsidRDefault="00BC6BF7" w:rsidP="00BC6BF7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organizacje pozarządowe;</w:t>
      </w:r>
    </w:p>
    <w:p w:rsidR="00BC6BF7" w:rsidRPr="003D0DBB" w:rsidRDefault="00BC6BF7" w:rsidP="00BC6BF7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3D0DBB">
        <w:rPr>
          <w:rFonts w:ascii="Calibri" w:hAnsi="Calibri" w:cs="Arial"/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BC6BF7" w:rsidRPr="00613F5C" w:rsidRDefault="00BC6BF7" w:rsidP="00BC6BF7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stowarzyszenia jednostek samorządu terytorialnego;</w:t>
      </w:r>
    </w:p>
    <w:p w:rsidR="00BC6BF7" w:rsidRPr="00613F5C" w:rsidRDefault="00BC6BF7" w:rsidP="00BC6BF7">
      <w:pPr>
        <w:pStyle w:val="Tekstpodstawowywcity3"/>
        <w:numPr>
          <w:ilvl w:val="1"/>
          <w:numId w:val="10"/>
        </w:numPr>
        <w:tabs>
          <w:tab w:val="left" w:pos="426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>spółdzielnie socjalne;</w:t>
      </w:r>
    </w:p>
    <w:p w:rsidR="00BC6BF7" w:rsidRDefault="00BC6BF7" w:rsidP="00BC6BF7">
      <w:pPr>
        <w:pStyle w:val="Tekstpodstawowywcity3"/>
        <w:numPr>
          <w:ilvl w:val="1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613F5C">
        <w:rPr>
          <w:rFonts w:ascii="Calibri" w:hAnsi="Calibri" w:cs="Arial"/>
          <w:sz w:val="24"/>
          <w:szCs w:val="24"/>
        </w:rPr>
        <w:t xml:space="preserve">spółki akcyjne oraz spółki z ograniczoną odpowiedzialnością oraz kluby sportowe będące spółkami działającymi na podstawie przepisów Ustawy z dn. 25 czerwca 2010r. o sporcie </w:t>
      </w:r>
      <w:r w:rsidRPr="00613F5C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(j. t. Dz. U. z 2017 r. poz. 1643</w:t>
      </w:r>
      <w:r w:rsidRPr="00613F5C">
        <w:rPr>
          <w:rFonts w:ascii="Calibri" w:hAnsi="Calibri" w:cs="Arial"/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D71641" w:rsidRDefault="00D71641" w:rsidP="00D71641">
      <w:pPr>
        <w:pStyle w:val="Tekstpodstawowywcity3"/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</w:p>
    <w:p w:rsidR="00D71641" w:rsidRDefault="00D71641" w:rsidP="00D71641">
      <w:pPr>
        <w:pStyle w:val="Tekstpodstawowywcity3"/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</w:p>
    <w:p w:rsidR="00D71641" w:rsidRDefault="00D71641" w:rsidP="00D71641">
      <w:pPr>
        <w:pStyle w:val="Tekstpodstawowywcity3"/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</w:p>
    <w:p w:rsidR="00D71641" w:rsidRDefault="00D71641" w:rsidP="00D71641">
      <w:pPr>
        <w:pStyle w:val="Tekstpodstawowywcity3"/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</w:p>
    <w:p w:rsidR="00D71641" w:rsidRDefault="00D71641" w:rsidP="00D71641">
      <w:pPr>
        <w:pStyle w:val="Tekstpodstawowywcity3"/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</w:p>
    <w:p w:rsidR="00D71641" w:rsidRPr="00613F5C" w:rsidRDefault="00D71641" w:rsidP="00D71641">
      <w:pPr>
        <w:pStyle w:val="Tekstpodstawowywcity3"/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</w:p>
    <w:p w:rsidR="00BC6BF7" w:rsidRPr="000E5B30" w:rsidRDefault="00BC6BF7" w:rsidP="00BC6BF7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Konkurs kierowany jest do pomiotów, które dysponują wykwalifikowaną kadrą uczestniczącą w realizacji zadania i zdolną do jej realizacji lub posiadają stosowne porozumienia dotyczące tej kwestii.</w:t>
      </w:r>
    </w:p>
    <w:p w:rsidR="00BC6BF7" w:rsidRPr="000E5B30" w:rsidRDefault="00BC6BF7" w:rsidP="00BC6BF7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Złożenie oferty o dotację nie gwarantuje przyznania środków, o które występuje oferent.</w:t>
      </w:r>
    </w:p>
    <w:p w:rsidR="00BC6BF7" w:rsidRPr="000E5B30" w:rsidRDefault="00BC6BF7" w:rsidP="00BC6BF7">
      <w:pPr>
        <w:pStyle w:val="Tekstpodstawowywcity3"/>
        <w:numPr>
          <w:ilvl w:val="0"/>
          <w:numId w:val="10"/>
        </w:numPr>
        <w:tabs>
          <w:tab w:val="left" w:pos="142"/>
        </w:tabs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Szczegółowe warunki realizacji zadania reguluje umowa zawarta pomiędzy Gminą Miasto Szczecin a podmiotem uprawnionym.</w:t>
      </w:r>
    </w:p>
    <w:p w:rsidR="00BC6BF7" w:rsidRPr="000E5B30" w:rsidRDefault="00BC6BF7" w:rsidP="00BC6BF7">
      <w:pPr>
        <w:pStyle w:val="Tekstpodstawowywcity3"/>
        <w:numPr>
          <w:ilvl w:val="0"/>
          <w:numId w:val="10"/>
        </w:numPr>
        <w:jc w:val="both"/>
        <w:rPr>
          <w:rFonts w:ascii="Calibri" w:hAnsi="Calibri" w:cs="Arial"/>
          <w:sz w:val="24"/>
          <w:szCs w:val="24"/>
        </w:rPr>
      </w:pPr>
      <w:r w:rsidRPr="000E5B30">
        <w:rPr>
          <w:rFonts w:ascii="Calibri" w:hAnsi="Calibri" w:cs="Arial"/>
          <w:sz w:val="24"/>
          <w:szCs w:val="24"/>
        </w:rPr>
        <w:t>W rozliczeniu z wykorzystania dotacji uznawane będą rachunki, faktury, dowody wpłat</w:t>
      </w:r>
      <w:r w:rsidRPr="000E5B30">
        <w:rPr>
          <w:rFonts w:ascii="Calibri" w:hAnsi="Calibri" w:cs="Arial"/>
          <w:sz w:val="24"/>
          <w:szCs w:val="24"/>
        </w:rPr>
        <w:br/>
        <w:t xml:space="preserve"> i inne zestawienia dokumentujące pokrycie kosztów realizacji zadania z przyznanej dotacji </w:t>
      </w:r>
      <w:r w:rsidRPr="000E5B30">
        <w:rPr>
          <w:rFonts w:ascii="Calibri" w:hAnsi="Calibri" w:cs="Arial"/>
          <w:sz w:val="24"/>
          <w:szCs w:val="24"/>
        </w:rPr>
        <w:br/>
        <w:t xml:space="preserve">(w związku z realizacją zadania objętego przedmiotem umowy) wystawione na realizatora zadania z datą nie wcześniejszą niż dzień zawarcia umowy pomiędzy Gminą Miasto Szczecin </w:t>
      </w:r>
      <w:r w:rsidRPr="000E5B30">
        <w:rPr>
          <w:rFonts w:ascii="Calibri" w:hAnsi="Calibri" w:cs="Arial"/>
          <w:sz w:val="24"/>
          <w:szCs w:val="24"/>
        </w:rPr>
        <w:br/>
        <w:t>i organizacją.</w:t>
      </w:r>
    </w:p>
    <w:p w:rsidR="00BC6BF7" w:rsidRPr="007B5680" w:rsidRDefault="00BC6BF7" w:rsidP="00BC6BF7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7B5680">
        <w:rPr>
          <w:rFonts w:asciiTheme="minorHAnsi" w:hAnsiTheme="minorHAnsi"/>
          <w:sz w:val="24"/>
          <w:szCs w:val="24"/>
        </w:rPr>
        <w:t>Miejscem przeprowadzenia zadania jest miasto Szczecin.</w:t>
      </w:r>
    </w:p>
    <w:p w:rsidR="00BC6BF7" w:rsidRPr="007B5680" w:rsidRDefault="00BC6BF7" w:rsidP="00BC6BF7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7B5680">
        <w:rPr>
          <w:rFonts w:asciiTheme="minorHAnsi" w:hAnsiTheme="minorHAnsi"/>
          <w:sz w:val="24"/>
          <w:szCs w:val="24"/>
        </w:rPr>
        <w:t xml:space="preserve">Uczestnikami przeprowadzonych działań realizowanych w ramach otrzymanej dotacji będą przedsiębiorcy prowadzący działalność gospodarczą </w:t>
      </w:r>
      <w:r w:rsidR="003D4E7C">
        <w:rPr>
          <w:rFonts w:asciiTheme="minorHAnsi" w:hAnsiTheme="minorHAnsi"/>
          <w:sz w:val="24"/>
          <w:szCs w:val="24"/>
        </w:rPr>
        <w:t>na terenie miasta Szczecina,</w:t>
      </w:r>
      <w:r w:rsidRPr="007B5680">
        <w:rPr>
          <w:rFonts w:asciiTheme="minorHAnsi" w:hAnsiTheme="minorHAnsi"/>
          <w:sz w:val="24"/>
          <w:szCs w:val="24"/>
        </w:rPr>
        <w:t xml:space="preserve"> studenci </w:t>
      </w:r>
      <w:r w:rsidR="003D4E7C">
        <w:rPr>
          <w:rFonts w:asciiTheme="minorHAnsi" w:hAnsiTheme="minorHAnsi"/>
          <w:sz w:val="24"/>
          <w:szCs w:val="24"/>
        </w:rPr>
        <w:br/>
      </w:r>
      <w:r w:rsidRPr="007B5680">
        <w:rPr>
          <w:rFonts w:asciiTheme="minorHAnsi" w:hAnsiTheme="minorHAnsi"/>
          <w:sz w:val="24"/>
          <w:szCs w:val="24"/>
        </w:rPr>
        <w:t>i absolwenci szczecińskich uczelni</w:t>
      </w:r>
      <w:r w:rsidR="003D4E7C">
        <w:rPr>
          <w:rFonts w:asciiTheme="minorHAnsi" w:hAnsiTheme="minorHAnsi"/>
          <w:sz w:val="24"/>
          <w:szCs w:val="24"/>
        </w:rPr>
        <w:t xml:space="preserve"> oraz osoby zainteresowane podjęciem działalności gospodarczej w branży IT</w:t>
      </w:r>
      <w:r w:rsidRPr="007B5680">
        <w:rPr>
          <w:rFonts w:asciiTheme="minorHAnsi" w:hAnsiTheme="minorHAnsi"/>
          <w:sz w:val="24"/>
          <w:szCs w:val="24"/>
        </w:rPr>
        <w:t xml:space="preserve">. </w:t>
      </w:r>
    </w:p>
    <w:p w:rsidR="00BC6BF7" w:rsidRPr="007B5680" w:rsidRDefault="00BC6BF7" w:rsidP="00BC6BF7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7B5680">
        <w:rPr>
          <w:rFonts w:asciiTheme="minorHAnsi" w:hAnsiTheme="minorHAnsi"/>
          <w:sz w:val="24"/>
          <w:szCs w:val="24"/>
          <w:u w:val="single"/>
        </w:rPr>
        <w:t>Otwarty charakter form realizacji zadania, a zwłaszcza bezpłatny udział</w:t>
      </w:r>
      <w:r w:rsidRPr="007B5680">
        <w:rPr>
          <w:rFonts w:asciiTheme="minorHAnsi" w:hAnsiTheme="minorHAnsi"/>
          <w:sz w:val="24"/>
          <w:szCs w:val="24"/>
        </w:rPr>
        <w:t xml:space="preserve"> we wszystkich formach działalności informacyjno – szkoleniowej prowadzonej z budżetu opisanego zadania.</w:t>
      </w:r>
    </w:p>
    <w:p w:rsidR="00BC6BF7" w:rsidRPr="007B5680" w:rsidRDefault="00BC6BF7" w:rsidP="00BC6BF7">
      <w:pPr>
        <w:pStyle w:val="Tekstpodstawowywcity3"/>
        <w:numPr>
          <w:ilvl w:val="0"/>
          <w:numId w:val="10"/>
        </w:numPr>
        <w:jc w:val="both"/>
        <w:rPr>
          <w:rFonts w:asciiTheme="minorHAnsi" w:hAnsiTheme="minorHAnsi"/>
          <w:sz w:val="24"/>
        </w:rPr>
      </w:pPr>
      <w:r w:rsidRPr="007B5680">
        <w:rPr>
          <w:rFonts w:asciiTheme="minorHAnsi" w:hAnsiTheme="minorHAnsi"/>
          <w:sz w:val="24"/>
        </w:rPr>
        <w:t xml:space="preserve">Organizacja ubiegająca się o dotację zobowiązana jest wykazać posiadanie własnych środków technicznych do przeprowadzenia zadania lub możliwość ich zapewnienia. </w:t>
      </w:r>
    </w:p>
    <w:p w:rsidR="00BC6BF7" w:rsidRPr="00613F5C" w:rsidRDefault="00BC6BF7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Termin i miejsce składania ofert.</w:t>
      </w:r>
    </w:p>
    <w:p w:rsidR="00BC6BF7" w:rsidRDefault="00BC6BF7" w:rsidP="00BC6BF7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</w:p>
    <w:p w:rsidR="004F1201" w:rsidRDefault="00BC6BF7" w:rsidP="004F1201">
      <w:pPr>
        <w:pStyle w:val="Tekstpodstawowywcity3"/>
        <w:ind w:left="360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Oferty opatrzone numerem Konkursu należy składać w Biurze </w:t>
      </w:r>
      <w:r w:rsidR="00A70B3F">
        <w:rPr>
          <w:rFonts w:ascii="Calibri" w:hAnsi="Calibri" w:cs="Arial"/>
          <w:sz w:val="24"/>
          <w:szCs w:val="24"/>
        </w:rPr>
        <w:t xml:space="preserve">Dialogu Obywatelskiego </w:t>
      </w:r>
      <w:r w:rsidRPr="0015663F">
        <w:rPr>
          <w:rFonts w:ascii="Calibri" w:hAnsi="Calibri" w:cs="Arial"/>
          <w:sz w:val="24"/>
          <w:szCs w:val="24"/>
        </w:rPr>
        <w:t xml:space="preserve">Urzędu Miasta Szczecin, Pl. Armii Krajowej 1 (sala nr 62, parter) </w:t>
      </w:r>
      <w:r w:rsidRPr="0015663F">
        <w:rPr>
          <w:rFonts w:ascii="Calibri" w:hAnsi="Calibri" w:cs="Arial"/>
          <w:b/>
          <w:sz w:val="24"/>
          <w:szCs w:val="24"/>
        </w:rPr>
        <w:t>w terminie do</w:t>
      </w:r>
      <w:r w:rsidR="004F1201">
        <w:rPr>
          <w:rFonts w:ascii="Calibri" w:hAnsi="Calibri" w:cs="Arial"/>
          <w:b/>
          <w:sz w:val="24"/>
          <w:szCs w:val="24"/>
        </w:rPr>
        <w:t xml:space="preserve"> dnia</w:t>
      </w:r>
      <w:r>
        <w:rPr>
          <w:rFonts w:ascii="Calibri" w:hAnsi="Calibri" w:cs="Arial"/>
          <w:b/>
          <w:sz w:val="24"/>
          <w:szCs w:val="24"/>
        </w:rPr>
        <w:t xml:space="preserve"> </w:t>
      </w:r>
      <w:r w:rsidR="00870AA9">
        <w:rPr>
          <w:rFonts w:ascii="Calibri" w:hAnsi="Calibri" w:cs="Arial"/>
          <w:b/>
          <w:sz w:val="24"/>
          <w:szCs w:val="24"/>
        </w:rPr>
        <w:br/>
      </w:r>
      <w:r w:rsidR="0072620C">
        <w:rPr>
          <w:rFonts w:ascii="Calibri" w:hAnsi="Calibri" w:cs="Arial"/>
          <w:b/>
          <w:sz w:val="24"/>
          <w:szCs w:val="24"/>
        </w:rPr>
        <w:t>04 kwietnia</w:t>
      </w:r>
      <w:r>
        <w:rPr>
          <w:rFonts w:ascii="Calibri" w:hAnsi="Calibri" w:cs="Arial"/>
          <w:b/>
          <w:sz w:val="24"/>
          <w:szCs w:val="24"/>
        </w:rPr>
        <w:t xml:space="preserve"> 2018 roku</w:t>
      </w:r>
      <w:r w:rsidR="005C18EF">
        <w:rPr>
          <w:rFonts w:ascii="Calibri" w:hAnsi="Calibri" w:cs="Arial"/>
          <w:b/>
          <w:sz w:val="24"/>
          <w:szCs w:val="24"/>
        </w:rPr>
        <w:t xml:space="preserve"> do</w:t>
      </w:r>
      <w:r w:rsidR="004F1201">
        <w:rPr>
          <w:rFonts w:ascii="Calibri" w:hAnsi="Calibri" w:cs="Arial"/>
          <w:b/>
          <w:sz w:val="24"/>
          <w:szCs w:val="24"/>
        </w:rPr>
        <w:t xml:space="preserve"> godz. 15.30</w:t>
      </w:r>
      <w:r>
        <w:rPr>
          <w:rFonts w:ascii="Calibri" w:hAnsi="Calibri" w:cs="Arial"/>
          <w:b/>
          <w:sz w:val="24"/>
          <w:szCs w:val="24"/>
        </w:rPr>
        <w:t>.</w:t>
      </w:r>
      <w:r w:rsidRPr="0015663F">
        <w:rPr>
          <w:rFonts w:ascii="Calibri" w:hAnsi="Calibri" w:cs="Arial"/>
          <w:sz w:val="24"/>
          <w:szCs w:val="24"/>
        </w:rPr>
        <w:t xml:space="preserve"> Oferty, które wpłyną po terminie, nie będą rozpatrywane. </w:t>
      </w:r>
    </w:p>
    <w:p w:rsidR="007B5680" w:rsidRDefault="007B5680" w:rsidP="004F1201">
      <w:pPr>
        <w:pStyle w:val="Tekstpodstawowywcity3"/>
        <w:ind w:left="360" w:firstLine="0"/>
        <w:jc w:val="both"/>
        <w:rPr>
          <w:rFonts w:asciiTheme="minorHAnsi" w:hAnsiTheme="minorHAnsi"/>
          <w:sz w:val="24"/>
          <w:szCs w:val="24"/>
        </w:rPr>
      </w:pPr>
    </w:p>
    <w:p w:rsidR="00BC6BF7" w:rsidRPr="0015663F" w:rsidRDefault="004F1201" w:rsidP="00BC6BF7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  <w:r w:rsidRPr="007B5680">
        <w:rPr>
          <w:rFonts w:asciiTheme="minorHAnsi" w:hAnsiTheme="minorHAnsi"/>
          <w:sz w:val="24"/>
          <w:szCs w:val="24"/>
        </w:rPr>
        <w:t xml:space="preserve">Oferta ma zawierać nazwę planowanego do realizacji projektu w ramach zadania publicznego. </w:t>
      </w:r>
      <w:r w:rsidR="00BC6BF7" w:rsidRPr="0015663F">
        <w:rPr>
          <w:rFonts w:ascii="Calibri" w:hAnsi="Calibri" w:cs="Arial"/>
          <w:sz w:val="24"/>
          <w:szCs w:val="24"/>
        </w:rPr>
        <w:t xml:space="preserve">Organizacje uczestniczące </w:t>
      </w:r>
      <w:r>
        <w:rPr>
          <w:rFonts w:ascii="Calibri" w:hAnsi="Calibri" w:cs="Arial"/>
          <w:sz w:val="24"/>
          <w:szCs w:val="24"/>
        </w:rPr>
        <w:t>w konkursie zobowiązane</w:t>
      </w:r>
      <w:r w:rsidR="00BC6BF7" w:rsidRPr="0015663F">
        <w:rPr>
          <w:rFonts w:ascii="Calibri" w:hAnsi="Calibri" w:cs="Arial"/>
          <w:sz w:val="24"/>
          <w:szCs w:val="24"/>
        </w:rPr>
        <w:t xml:space="preserve"> są do podania adresu mailowego</w:t>
      </w:r>
      <w:r w:rsidR="007B5680">
        <w:rPr>
          <w:rFonts w:ascii="Calibri" w:hAnsi="Calibri" w:cs="Arial"/>
          <w:sz w:val="24"/>
          <w:szCs w:val="24"/>
        </w:rPr>
        <w:t xml:space="preserve"> oraz telefonu</w:t>
      </w:r>
      <w:r w:rsidR="00BC6BF7" w:rsidRPr="0015663F">
        <w:rPr>
          <w:rFonts w:ascii="Calibri" w:hAnsi="Calibri" w:cs="Arial"/>
          <w:sz w:val="24"/>
          <w:szCs w:val="24"/>
        </w:rPr>
        <w:t xml:space="preserve"> do osoby upoważnionej do składania wyjaśnień dotyczących oferty</w:t>
      </w:r>
      <w:r w:rsidR="00BC6BF7">
        <w:rPr>
          <w:rFonts w:ascii="Calibri" w:hAnsi="Calibri" w:cs="Arial"/>
          <w:sz w:val="24"/>
          <w:szCs w:val="24"/>
        </w:rPr>
        <w:t xml:space="preserve"> </w:t>
      </w:r>
      <w:r w:rsidR="00BC6BF7" w:rsidRPr="0015663F">
        <w:rPr>
          <w:rFonts w:ascii="Calibri" w:hAnsi="Calibri" w:cs="Arial"/>
          <w:sz w:val="24"/>
          <w:szCs w:val="24"/>
        </w:rPr>
        <w:t xml:space="preserve">w celu skutecznego poinformowania o stwierdzonych </w:t>
      </w:r>
      <w:r w:rsidR="00BC6BF7" w:rsidRPr="0015663F">
        <w:rPr>
          <w:rFonts w:ascii="Calibri" w:hAnsi="Calibri" w:cs="Arial"/>
          <w:bCs/>
          <w:sz w:val="24"/>
          <w:szCs w:val="24"/>
        </w:rPr>
        <w:t xml:space="preserve">brakach lub uchybieniach i oczywistych omyłkach. </w:t>
      </w:r>
      <w:r>
        <w:rPr>
          <w:rFonts w:ascii="Calibri" w:hAnsi="Calibri" w:cs="Arial"/>
          <w:bCs/>
          <w:sz w:val="24"/>
          <w:szCs w:val="24"/>
        </w:rPr>
        <w:t>Organizacja zobowiązana jest podać w ofercie numer aktualnego konta bankowego.</w:t>
      </w:r>
    </w:p>
    <w:p w:rsidR="00BC6BF7" w:rsidRPr="0015663F" w:rsidRDefault="00BC6BF7" w:rsidP="00BC6BF7">
      <w:pPr>
        <w:pStyle w:val="Tekstpodstawowywcity3"/>
        <w:ind w:left="360" w:firstLine="0"/>
        <w:jc w:val="both"/>
        <w:rPr>
          <w:rFonts w:ascii="Calibri" w:hAnsi="Calibri" w:cs="Arial"/>
          <w:bCs/>
          <w:sz w:val="24"/>
          <w:szCs w:val="24"/>
        </w:rPr>
      </w:pPr>
    </w:p>
    <w:p w:rsidR="00BC6BF7" w:rsidRDefault="00BC6BF7" w:rsidP="00BC6BF7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613F5C">
        <w:rPr>
          <w:rFonts w:ascii="Calibri" w:hAnsi="Calibri" w:cs="Arial"/>
          <w:b/>
          <w:sz w:val="24"/>
          <w:szCs w:val="24"/>
          <w:u w:val="single"/>
        </w:rPr>
        <w:t>Do oferty należy dołączyć:</w:t>
      </w:r>
    </w:p>
    <w:p w:rsidR="00BC6BF7" w:rsidRPr="00613F5C" w:rsidRDefault="00BC6BF7" w:rsidP="00BC6BF7">
      <w:pPr>
        <w:pStyle w:val="Tekstpodstawowywcity3"/>
        <w:spacing w:line="276" w:lineRule="auto"/>
        <w:ind w:firstLine="0"/>
        <w:jc w:val="both"/>
        <w:rPr>
          <w:rFonts w:ascii="Calibri" w:hAnsi="Calibri" w:cs="Arial"/>
          <w:b/>
          <w:sz w:val="24"/>
          <w:szCs w:val="24"/>
          <w:u w:val="single"/>
        </w:rPr>
      </w:pPr>
    </w:p>
    <w:p w:rsidR="00BC6BF7" w:rsidRPr="00613F5C" w:rsidRDefault="00BC6BF7" w:rsidP="00BC6BF7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</w:t>
      </w:r>
      <w:r>
        <w:rPr>
          <w:rFonts w:ascii="Calibri" w:hAnsi="Calibri" w:cs="Arial"/>
          <w:b w:val="0"/>
          <w:sz w:val="24"/>
          <w:szCs w:val="24"/>
        </w:rPr>
        <w:t>owane</w:t>
      </w:r>
      <w:r w:rsidRPr="00613F5C">
        <w:rPr>
          <w:rFonts w:ascii="Calibri" w:hAnsi="Calibri" w:cs="Arial"/>
          <w:b w:val="0"/>
          <w:sz w:val="24"/>
          <w:szCs w:val="24"/>
        </w:rPr>
        <w:t xml:space="preserve"> działa</w:t>
      </w:r>
      <w:r>
        <w:rPr>
          <w:rFonts w:ascii="Calibri" w:hAnsi="Calibri" w:cs="Arial"/>
          <w:b w:val="0"/>
          <w:sz w:val="24"/>
          <w:szCs w:val="24"/>
        </w:rPr>
        <w:t>nia w ramach projektu na 2018 rok</w:t>
      </w:r>
      <w:r w:rsidR="00A70B3F">
        <w:rPr>
          <w:rFonts w:ascii="Calibri" w:hAnsi="Calibri" w:cs="Arial"/>
          <w:b w:val="0"/>
          <w:sz w:val="24"/>
          <w:szCs w:val="24"/>
        </w:rPr>
        <w:t>,</w:t>
      </w:r>
      <w:r w:rsidRPr="007C2342">
        <w:rPr>
          <w:rFonts w:ascii="Calibri" w:hAnsi="Calibri" w:cs="Arial"/>
          <w:b w:val="0"/>
          <w:sz w:val="24"/>
          <w:szCs w:val="24"/>
        </w:rPr>
        <w:t xml:space="preserve"> </w:t>
      </w:r>
      <w:r>
        <w:rPr>
          <w:rFonts w:ascii="Calibri" w:hAnsi="Calibri" w:cs="Arial"/>
          <w:b w:val="0"/>
          <w:sz w:val="24"/>
          <w:szCs w:val="24"/>
        </w:rPr>
        <w:t>jeżeli działania dotyczą realizacji projektu długoterminowego – planowane działania wraz z terminarzem.</w:t>
      </w:r>
    </w:p>
    <w:p w:rsidR="00BC6BF7" w:rsidRDefault="00BC6BF7" w:rsidP="00BC6BF7">
      <w:pPr>
        <w:pStyle w:val="Tekstpodstawowy2"/>
        <w:numPr>
          <w:ilvl w:val="0"/>
          <w:numId w:val="11"/>
        </w:numPr>
        <w:tabs>
          <w:tab w:val="left" w:pos="426"/>
        </w:tabs>
        <w:spacing w:line="276" w:lineRule="auto"/>
        <w:rPr>
          <w:rFonts w:ascii="Calibri" w:hAnsi="Calibri" w:cs="Arial"/>
          <w:b w:val="0"/>
          <w:sz w:val="24"/>
          <w:szCs w:val="24"/>
        </w:rPr>
      </w:pPr>
      <w:r w:rsidRPr="00613F5C">
        <w:rPr>
          <w:rFonts w:ascii="Calibri" w:hAnsi="Calibri" w:cs="Arial"/>
          <w:b w:val="0"/>
          <w:sz w:val="24"/>
          <w:szCs w:val="24"/>
        </w:rPr>
        <w:t>Plan promocji zadania publicznego</w:t>
      </w:r>
      <w:r>
        <w:rPr>
          <w:rFonts w:ascii="Calibri" w:hAnsi="Calibri" w:cs="Arial"/>
          <w:b w:val="0"/>
          <w:sz w:val="24"/>
          <w:szCs w:val="24"/>
        </w:rPr>
        <w:t>.</w:t>
      </w:r>
    </w:p>
    <w:p w:rsidR="00BC6BF7" w:rsidRPr="0015663F" w:rsidRDefault="00BC6BF7" w:rsidP="00BC6BF7">
      <w:pPr>
        <w:pStyle w:val="Tekstpodstawowy2"/>
        <w:tabs>
          <w:tab w:val="left" w:pos="0"/>
        </w:tabs>
        <w:ind w:left="720"/>
        <w:rPr>
          <w:rFonts w:ascii="Calibri" w:hAnsi="Calibri" w:cs="Arial"/>
          <w:b w:val="0"/>
          <w:bCs/>
          <w:sz w:val="24"/>
          <w:szCs w:val="24"/>
        </w:rPr>
      </w:pPr>
    </w:p>
    <w:p w:rsidR="00BC6BF7" w:rsidRPr="0015663F" w:rsidRDefault="00BC6BF7" w:rsidP="00BC6B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Tryb wyboru ofert.</w:t>
      </w:r>
    </w:p>
    <w:p w:rsidR="00BC6BF7" w:rsidRDefault="00BC6BF7" w:rsidP="00BC6BF7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Złożone w Konkursie oferty przekazywane są do Biura </w:t>
      </w:r>
      <w:r w:rsidR="00A70B3F">
        <w:rPr>
          <w:rFonts w:ascii="Calibri" w:hAnsi="Calibri" w:cs="Arial"/>
          <w:sz w:val="24"/>
          <w:szCs w:val="24"/>
        </w:rPr>
        <w:t>Dialogu Obywatelskiego</w:t>
      </w:r>
      <w:r w:rsidRPr="0015663F">
        <w:rPr>
          <w:rFonts w:ascii="Calibri" w:hAnsi="Calibri" w:cs="Arial"/>
          <w:sz w:val="24"/>
          <w:szCs w:val="24"/>
        </w:rPr>
        <w:t xml:space="preserve"> celem sprawdzenia pod względem formalnym, przez co rozumie się: wypełnienie wszystkich wymaganych pól formularza oferty, stwierdzenie kompletności wymaganych załączników </w:t>
      </w:r>
      <w:r w:rsidRPr="0015663F">
        <w:rPr>
          <w:rFonts w:ascii="Calibri" w:hAnsi="Calibri" w:cs="Arial"/>
          <w:sz w:val="24"/>
          <w:szCs w:val="24"/>
        </w:rPr>
        <w:lastRenderedPageBreak/>
        <w:t>oraz sprawdzenie oferty pod katem zaistnienia oczywistych omyłek. W przypadku zaistnienia okoliczn</w:t>
      </w:r>
      <w:r w:rsidR="00453CE7">
        <w:rPr>
          <w:rFonts w:ascii="Calibri" w:hAnsi="Calibri" w:cs="Arial"/>
          <w:sz w:val="24"/>
          <w:szCs w:val="24"/>
        </w:rPr>
        <w:t>ości, o których mowa powyżej BDO</w:t>
      </w:r>
      <w:r w:rsidRPr="0015663F">
        <w:rPr>
          <w:rFonts w:ascii="Calibri" w:hAnsi="Calibri" w:cs="Arial"/>
          <w:sz w:val="24"/>
          <w:szCs w:val="24"/>
        </w:rPr>
        <w:t xml:space="preserve"> wzywa Organizację do usunięcia braków formalnych i oczywistych omyłek w terminie dwóch dni roboczych od dnia wysłania maila a w przypadku braku możliwości powiadomienia Organizacji drogą elektroniczną – mailową od dnia przekazania informacji telefonicznej. Jeżeli Organizacja nie usunie braków formalnych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 xml:space="preserve">i oczywistych omyłek w ww. terminie oferta pozostaje bez rozpatrzenia. Następnie oferty kierowane są pod obrady Komisji Konkursowej. Komisja ocenia merytorycznie oferty </w:t>
      </w:r>
      <w:r>
        <w:rPr>
          <w:rFonts w:ascii="Calibri" w:hAnsi="Calibri" w:cs="Arial"/>
          <w:sz w:val="24"/>
          <w:szCs w:val="24"/>
        </w:rPr>
        <w:br/>
      </w:r>
      <w:r w:rsidRPr="0015663F">
        <w:rPr>
          <w:rFonts w:ascii="Calibri" w:hAnsi="Calibri" w:cs="Arial"/>
          <w:sz w:val="24"/>
          <w:szCs w:val="24"/>
        </w:rPr>
        <w:t>i rekomenduje je Prezydentowi lub upoważnionemu Zastępcy Prezydenta, który dokonuje wyboru ofert w formie Oświadczenia Woli.</w:t>
      </w:r>
    </w:p>
    <w:p w:rsidR="00BC6BF7" w:rsidRPr="0015663F" w:rsidRDefault="00BC6BF7" w:rsidP="00BC6BF7">
      <w:pPr>
        <w:pStyle w:val="Tekstpodstawowywcity"/>
        <w:rPr>
          <w:rFonts w:ascii="Calibri" w:hAnsi="Calibri" w:cs="Arial"/>
          <w:szCs w:val="24"/>
        </w:rPr>
      </w:pPr>
    </w:p>
    <w:p w:rsidR="00BC6BF7" w:rsidRPr="0015663F" w:rsidRDefault="00BC6BF7" w:rsidP="00BC6BF7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Kryteria wyboru ofert.</w:t>
      </w:r>
    </w:p>
    <w:p w:rsidR="00BC6BF7" w:rsidRPr="0015663F" w:rsidRDefault="00BC6BF7" w:rsidP="00BC6BF7">
      <w:pPr>
        <w:pStyle w:val="Tekstpodstawowywcity"/>
        <w:rPr>
          <w:rFonts w:ascii="Calibri" w:hAnsi="Calibri" w:cs="Arial"/>
          <w:szCs w:val="24"/>
        </w:rPr>
      </w:pPr>
      <w:r w:rsidRPr="0015663F">
        <w:rPr>
          <w:rFonts w:ascii="Calibri" w:hAnsi="Calibri" w:cs="Arial"/>
          <w:szCs w:val="24"/>
        </w:rPr>
        <w:t xml:space="preserve">Przy wyborze ofert Gmina Miasto Szczecin oceniać będzie: </w:t>
      </w:r>
    </w:p>
    <w:p w:rsidR="00BC6BF7" w:rsidRDefault="00BC6BF7" w:rsidP="00BC6BF7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Calibri" w:hAnsi="Calibri" w:cs="Arial"/>
          <w:sz w:val="24"/>
          <w:szCs w:val="24"/>
        </w:rPr>
      </w:pPr>
    </w:p>
    <w:tbl>
      <w:tblPr>
        <w:tblW w:w="9355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938"/>
        <w:gridCol w:w="1417"/>
      </w:tblGrid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FORMALNE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8C3BC8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8C3BC8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1. Organizacja złożyła ofertę w terminie i w sposób określony w ogłoszeniu konkursowym.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3. Oferta została podpisana przez osoby upoważnione, posiada wszystkie strony                              i wypełnione wszystkie rubryki formularza, zawiera wszystkie informacje wymagane do oceny merytorycznej a wskaźniki procentowe określone w ogłoszeniu konkursowym są przez Organizację zachowane.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5. Załączone do oferty kopie dokumentów zostały potwierdzone za zgodność                                     z oryginałem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Cs/>
                <w:sz w:val="24"/>
                <w:szCs w:val="24"/>
              </w:rPr>
              <w:t>TAK/NIE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bCs/>
                <w:sz w:val="24"/>
                <w:szCs w:val="24"/>
              </w:rPr>
              <w:t> KRYTERIA MERYTORYCZNE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651452" w:rsidRDefault="00BC6BF7" w:rsidP="004F1201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Maksymalna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liczba </w:t>
            </w:r>
            <w:r w:rsidRPr="00651452">
              <w:rPr>
                <w:rFonts w:ascii="Calibri" w:hAnsi="Calibri" w:cs="Arial"/>
                <w:b/>
                <w:sz w:val="24"/>
                <w:szCs w:val="24"/>
              </w:rPr>
              <w:br/>
            </w:r>
            <w:r w:rsidRPr="00651452">
              <w:rPr>
                <w:rFonts w:ascii="Calibri" w:hAnsi="Calibri" w:cs="Arial"/>
                <w:b/>
                <w:bCs/>
                <w:sz w:val="24"/>
                <w:szCs w:val="24"/>
              </w:rPr>
              <w:t>punktów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1. Ocena możliwości realizacji zadania publicznego przez Organizację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BC6BF7" w:rsidRPr="00F044E3" w:rsidRDefault="00BC6BF7" w:rsidP="004F120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Identyfikacja/opis problemu/zadania przez Organizację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BC6BF7" w:rsidRPr="00F044E3" w:rsidRDefault="00BC6BF7" w:rsidP="004F120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Przydatność projektu dla beneficjentów (adresatów zadania)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BC6BF7" w:rsidRPr="00F044E3" w:rsidRDefault="00BC6BF7" w:rsidP="004F120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Trwałość efektów realizacji projektu po zakończeniu jego realizacji 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  <w:p w:rsidR="00BC6BF7" w:rsidRPr="00F044E3" w:rsidRDefault="00BC6BF7" w:rsidP="004F1201">
            <w:pPr>
              <w:numPr>
                <w:ilvl w:val="0"/>
                <w:numId w:val="2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trafnej oceny prawdopodobieństwa wystąpienia ryzyka, jego oddziaływania, wpływu na realizację proje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ktu oraz sposobu minimalizacji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 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2. Ocena przedstawionej kalkulacji kosztów realizacji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  <w:r w:rsidRPr="00F044E3">
              <w:rPr>
                <w:rFonts w:ascii="Calibri" w:hAnsi="Calibri" w:cs="Arial"/>
                <w:sz w:val="24"/>
                <w:szCs w:val="24"/>
              </w:rPr>
              <w:br/>
            </w:r>
          </w:p>
          <w:p w:rsidR="00BC6BF7" w:rsidRPr="00613F5C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Koszty racjonalne, spójne i niezbędne z punktu widzenia realizacji zadania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BC6BF7" w:rsidRPr="00613F5C" w:rsidRDefault="00BC6BF7" w:rsidP="004F120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brak spełnienia ww. kryteriów,</w:t>
            </w:r>
          </w:p>
          <w:p w:rsidR="00BC6BF7" w:rsidRPr="00613F5C" w:rsidRDefault="00BC6BF7" w:rsidP="004F120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koszty częściowo racjonalne, częściowo spójne i niezbędne z punktu widzenia realizacji zadania,</w:t>
            </w:r>
          </w:p>
          <w:p w:rsidR="00BC6BF7" w:rsidRPr="00613F5C" w:rsidRDefault="00BC6BF7" w:rsidP="004F1201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k</w:t>
            </w:r>
            <w:r>
              <w:rPr>
                <w:rFonts w:ascii="Calibri" w:hAnsi="Calibri" w:cs="Arial"/>
                <w:sz w:val="24"/>
                <w:szCs w:val="24"/>
              </w:rPr>
              <w:t>oszty w pełni racjonalne, spójn</w:t>
            </w:r>
            <w:r w:rsidRPr="00613F5C">
              <w:rPr>
                <w:rFonts w:ascii="Calibri" w:hAnsi="Calibri" w:cs="Arial"/>
                <w:sz w:val="24"/>
                <w:szCs w:val="24"/>
              </w:rPr>
              <w:t>e i niezbędne z punktu widzenia realizacji zadania</w:t>
            </w:r>
          </w:p>
          <w:p w:rsidR="00BC6BF7" w:rsidRPr="00613F5C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kwalifikacji kosztów </w:t>
            </w:r>
            <w:r>
              <w:rPr>
                <w:rFonts w:ascii="Calibri" w:hAnsi="Calibri" w:cs="Arial"/>
                <w:sz w:val="24"/>
                <w:szCs w:val="24"/>
              </w:rPr>
              <w:t xml:space="preserve">w stosunku 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do kategorii kosztorysu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BC6BF7" w:rsidRPr="00613F5C" w:rsidRDefault="00BC6BF7" w:rsidP="004F120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nieprawidłowa kwalifikacja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BC6BF7" w:rsidRPr="00613F5C" w:rsidRDefault="00BC6BF7" w:rsidP="004F120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kwalifikacji kosztów do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kategorii,</w:t>
            </w:r>
          </w:p>
          <w:p w:rsidR="00BC6BF7" w:rsidRPr="00613F5C" w:rsidRDefault="00BC6BF7" w:rsidP="004F120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</w:t>
            </w:r>
            <w:r>
              <w:rPr>
                <w:rFonts w:ascii="Calibri" w:hAnsi="Calibri" w:cs="Arial"/>
                <w:sz w:val="24"/>
                <w:szCs w:val="24"/>
              </w:rPr>
              <w:t>a kwalifikacja kosztów do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 xml:space="preserve">poszczególnych </w:t>
            </w:r>
            <w:r w:rsidRPr="00613F5C">
              <w:rPr>
                <w:rFonts w:ascii="Calibri" w:hAnsi="Calibri" w:cs="Arial"/>
                <w:sz w:val="24"/>
                <w:szCs w:val="24"/>
              </w:rPr>
              <w:t>kategorii</w:t>
            </w:r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BC6BF7" w:rsidRPr="00613F5C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3</w:t>
            </w:r>
            <w:r w:rsidRPr="00613F5C">
              <w:rPr>
                <w:rFonts w:ascii="Calibri" w:hAnsi="Calibri" w:cs="Arial"/>
                <w:sz w:val="24"/>
                <w:szCs w:val="24"/>
              </w:rPr>
              <w:t xml:space="preserve">) Prawidłowość przyjętych stawek jednostkowych 0-2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</w:p>
          <w:p w:rsidR="00BC6BF7" w:rsidRPr="00613F5C" w:rsidRDefault="00BC6BF7" w:rsidP="004F120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nieprawidłowe przyjęcie stawek jednostkowych,</w:t>
            </w:r>
          </w:p>
          <w:p w:rsidR="00BC6BF7" w:rsidRPr="00613F5C" w:rsidRDefault="00BC6BF7" w:rsidP="004F1201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 częściowa prawidłowość przyjętych stawek jednostkowych,</w:t>
            </w:r>
          </w:p>
          <w:p w:rsidR="00BC6BF7" w:rsidRDefault="00BC6BF7" w:rsidP="004F1201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  <w:r w:rsidRPr="00613F5C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613F5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613F5C">
              <w:rPr>
                <w:rFonts w:ascii="Calibri" w:hAnsi="Calibri" w:cs="Arial"/>
                <w:sz w:val="24"/>
                <w:szCs w:val="24"/>
              </w:rPr>
              <w:t xml:space="preserve"> –prawidłowe przyjęcie stawek jednostkowych</w:t>
            </w:r>
          </w:p>
          <w:p w:rsidR="00BC6BF7" w:rsidRPr="00F044E3" w:rsidRDefault="00BC6BF7" w:rsidP="004F1201">
            <w:pPr>
              <w:numPr>
                <w:ilvl w:val="0"/>
                <w:numId w:val="3"/>
              </w:num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0D4CCA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6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color w:val="FF0000"/>
                <w:sz w:val="24"/>
                <w:szCs w:val="24"/>
              </w:rPr>
              <w:lastRenderedPageBreak/>
              <w:t> </w:t>
            </w:r>
            <w:r w:rsidRPr="00F044E3">
              <w:rPr>
                <w:rFonts w:ascii="Calibri" w:hAnsi="Calibri" w:cs="Arial"/>
                <w:sz w:val="24"/>
                <w:szCs w:val="24"/>
              </w:rPr>
              <w:t>3. Ocena proponowanej jakości wykonania zadania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(0-6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</w:t>
            </w:r>
            <w:r w:rsidRPr="00F044E3">
              <w:rPr>
                <w:rFonts w:ascii="Calibri" w:hAnsi="Calibri" w:cs="Arial"/>
                <w:sz w:val="24"/>
                <w:szCs w:val="24"/>
              </w:rPr>
              <w:t>: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Zaangażowanie beneficjentów/adresatów w przygotowanie i realizację projektu /zasada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empowerment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/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zaangażowania beneficjentów, 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oszczędny, prosty, 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zaangażowania beneficjentów obszerny, wyczerpujący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2) kwalifikacje osób zaangażowanych w projekt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kadry projektu,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oszczędny, prosty,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kadry projektu obszerny, zgodny z wzorem z ogłoszenia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3) Oferta zakłada partnerstwo, które przyczyni się do skutec</w:t>
            </w:r>
            <w:r>
              <w:rPr>
                <w:rFonts w:ascii="Calibri" w:hAnsi="Calibri" w:cs="Arial"/>
                <w:sz w:val="24"/>
                <w:szCs w:val="24"/>
                <w:lang w:eastAsia="en-US"/>
              </w:rPr>
              <w:t>zniejszej realizacji projektu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ze sfery publicznej lub biznesowej,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partnerów, przy c</w:t>
            </w:r>
            <w:r>
              <w:rPr>
                <w:rFonts w:ascii="Calibri" w:hAnsi="Calibri" w:cs="Arial"/>
                <w:sz w:val="24"/>
                <w:szCs w:val="24"/>
              </w:rPr>
              <w:t xml:space="preserve">zym jeden ze sfery publicznej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>a drugi z biznesowej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0D4CCA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6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</w:t>
            </w:r>
            <w:r>
              <w:rPr>
                <w:rFonts w:ascii="Calibri" w:hAnsi="Calibri" w:cs="Arial"/>
                <w:sz w:val="24"/>
                <w:szCs w:val="24"/>
              </w:rPr>
              <w:t xml:space="preserve"> a także współpracy z innymi instytucjami finansującymi projekty organizacji</w:t>
            </w:r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  <w:r>
              <w:rPr>
                <w:rFonts w:ascii="Calibri" w:hAnsi="Calibri" w:cs="Arial"/>
                <w:sz w:val="24"/>
                <w:szCs w:val="24"/>
              </w:rPr>
              <w:t xml:space="preserve"> – (0-4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):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1) dotychczasowe doświadczenie Organizacji w realizacji podobnych przedsięwzięć 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dotychczasowych doświadczeń, 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oszczędny, prosty, 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doświadczeń obszerny, zgodny z wzorem z ogłoszenia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2) rzeteln</w:t>
            </w:r>
            <w:r>
              <w:rPr>
                <w:rFonts w:ascii="Calibri" w:hAnsi="Calibri" w:cs="Arial"/>
                <w:sz w:val="24"/>
                <w:szCs w:val="24"/>
              </w:rPr>
              <w:t>ość i terminowość rozliczeń (0-2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opisu dotyczącego rzetelności i terminowości rozliczeń, 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dot. rzetelności i terminowości rozliczeń oszczędny, prosty, </w:t>
            </w:r>
          </w:p>
          <w:p w:rsidR="00BC6BF7" w:rsidRPr="00F044E3" w:rsidRDefault="00BC6BF7" w:rsidP="004F1201">
            <w:pPr>
              <w:numPr>
                <w:ilvl w:val="0"/>
                <w:numId w:val="4"/>
              </w:num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2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opis dotyczący rzetelności i terminowośc</w:t>
            </w:r>
            <w:r>
              <w:rPr>
                <w:rFonts w:ascii="Calibri" w:hAnsi="Calibri" w:cs="Arial"/>
                <w:sz w:val="24"/>
                <w:szCs w:val="24"/>
              </w:rPr>
              <w:t>i rozliczeń, zgodny z wzorem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z ogłoszenia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0D4CCA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4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lastRenderedPageBreak/>
              <w:t xml:space="preserve">5. Promocja Gminy Miasto Szczecin: (0-10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atrakcyjność zadania, jego przydatność wizerunkowa dla miasta, planowana kampania informacyjno-promocyjna realizowanego zadania, zasięg medialny, udział partnerów medialnych.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1) Oferta zakłada partnerstwo medialne, które przyczyni się do skuteczniejszej realizacji projektu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partnerów medialnych,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jeden partner medialny,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co najmniej dwóch partnerów medialnych, 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2) Oferta zakłada zamieszczenie informacji o projekcie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7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8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9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0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 4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strona domowa Organizacji, portale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społecznościowe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, serwisy tematyczne, lokalne, regionalne lub branżowe (np. </w:t>
            </w:r>
            <w:hyperlink r:id="rId11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www.ngo.pl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2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www.wszczecinie.pl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3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www.morzeprzygody.eu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hyperlink r:id="rId14" w:history="1">
              <w:r w:rsidRPr="00F044E3">
                <w:rPr>
                  <w:rStyle w:val="Hipercze"/>
                  <w:rFonts w:ascii="Calibri" w:hAnsi="Calibri" w:cs="Arial"/>
                  <w:sz w:val="24"/>
                  <w:szCs w:val="24"/>
                </w:rPr>
                <w:t>www.o.pl</w:t>
              </w:r>
            </w:hyperlink>
            <w:r w:rsidRPr="00F044E3">
              <w:rPr>
                <w:rFonts w:ascii="Calibri" w:hAnsi="Calibri" w:cs="Arial"/>
                <w:sz w:val="24"/>
                <w:szCs w:val="24"/>
              </w:rPr>
              <w:t>, itp.) or</w:t>
            </w:r>
            <w:r>
              <w:rPr>
                <w:rFonts w:ascii="Calibri" w:hAnsi="Calibri" w:cs="Arial"/>
                <w:sz w:val="24"/>
                <w:szCs w:val="24"/>
              </w:rPr>
              <w:t>az radio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 lub telewizja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3)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organizację konferencji prasowej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brak konferencji prasowej,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konferencja prasowa na początku i na koniec realizacji projektu, 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4)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Oferta zakłada przygotowanie publikacji, druków, materiałów reklamowych 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(0-3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>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0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nie zakłada wydania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przygotowania publikacji, druków, materiałów reklamowych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, 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 xml:space="preserve">1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</w:rPr>
              <w:t xml:space="preserve"> – 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jednej z trzech form: publikacji (np. broszury informacyjnej adresowanej do beneficjentów), druków  (np. plakatów, ulotek, itp.) lub materiałów reklamowych (czapeczki, baloniki, latawce etc.)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co najmniej dwóch z trzech ww. form</w:t>
            </w:r>
          </w:p>
          <w:p w:rsidR="00BC6BF7" w:rsidRPr="00F044E3" w:rsidRDefault="00BC6BF7" w:rsidP="004F1201">
            <w:pPr>
              <w:numPr>
                <w:ilvl w:val="0"/>
                <w:numId w:val="5"/>
              </w:numPr>
              <w:rPr>
                <w:rFonts w:ascii="Calibri" w:hAnsi="Calibri" w:cs="Arial"/>
                <w:sz w:val="24"/>
                <w:szCs w:val="24"/>
                <w:lang w:eastAsia="en-US"/>
              </w:rPr>
            </w:pP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pkt</w:t>
            </w:r>
            <w:proofErr w:type="spellEnd"/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 - </w:t>
            </w:r>
            <w:r w:rsidRPr="00F044E3">
              <w:rPr>
                <w:rFonts w:ascii="Calibri" w:hAnsi="Calibri" w:cs="Arial"/>
                <w:sz w:val="24"/>
                <w:szCs w:val="24"/>
              </w:rPr>
              <w:t xml:space="preserve">projekt zakłada </w:t>
            </w:r>
            <w:r w:rsidRPr="00F044E3">
              <w:rPr>
                <w:rFonts w:ascii="Calibri" w:hAnsi="Calibri" w:cs="Arial"/>
                <w:sz w:val="24"/>
                <w:szCs w:val="24"/>
                <w:lang w:eastAsia="en-US"/>
              </w:rPr>
              <w:t>przygotowanie wszystkich ww. form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8C2078" w:rsidRDefault="00BC6BF7" w:rsidP="004F1201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10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B5A7C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044E3">
              <w:rPr>
                <w:rFonts w:ascii="Calibri" w:hAnsi="Calibri" w:cs="Arial"/>
                <w:sz w:val="24"/>
                <w:szCs w:val="24"/>
              </w:rPr>
              <w:t>6</w:t>
            </w:r>
            <w:r w:rsidRPr="00FB5A7C">
              <w:rPr>
                <w:rFonts w:ascii="Calibri" w:hAnsi="Calibri" w:cs="Arial"/>
                <w:sz w:val="24"/>
                <w:szCs w:val="24"/>
              </w:rPr>
              <w:t xml:space="preserve">. Realizacja założeń priorytetu wskazanego dla konkursu (0 - 10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):</w:t>
            </w:r>
          </w:p>
          <w:p w:rsidR="00BC6BF7" w:rsidRPr="00F044E3" w:rsidRDefault="00BC6BF7" w:rsidP="004F1201">
            <w:pPr>
              <w:rPr>
                <w:rFonts w:ascii="Calibri" w:hAnsi="Calibri" w:cs="Arial"/>
                <w:sz w:val="24"/>
                <w:szCs w:val="24"/>
              </w:rPr>
            </w:pPr>
            <w:r w:rsidRPr="00FB5A7C">
              <w:rPr>
                <w:rFonts w:ascii="Calibri" w:hAnsi="Calibri" w:cs="Arial"/>
                <w:sz w:val="24"/>
                <w:szCs w:val="24"/>
              </w:rPr>
              <w:t xml:space="preserve">  - projekt skierowany do osób ≤ 30 lat (5 </w:t>
            </w:r>
            <w:proofErr w:type="spellStart"/>
            <w:r w:rsidRPr="00FB5A7C">
              <w:rPr>
                <w:rFonts w:ascii="Calibri" w:hAnsi="Calibri" w:cs="Arial"/>
                <w:sz w:val="24"/>
                <w:szCs w:val="24"/>
              </w:rPr>
              <w:t>pkt</w:t>
            </w:r>
            <w:proofErr w:type="spellEnd"/>
            <w:r w:rsidRPr="00FB5A7C">
              <w:rPr>
                <w:rFonts w:ascii="Calibri" w:hAnsi="Calibri" w:cs="Arial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8C2078" w:rsidRDefault="00BC6BF7" w:rsidP="004F12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BC6BF7" w:rsidRPr="00F044E3" w:rsidTr="004F1201">
        <w:trPr>
          <w:tblCellSpacing w:w="0" w:type="dxa"/>
        </w:trPr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F044E3" w:rsidRDefault="00BC6BF7" w:rsidP="004F1201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F044E3">
              <w:rPr>
                <w:rFonts w:ascii="Calibri" w:hAnsi="Calibri" w:cs="Arial"/>
                <w:b/>
                <w:sz w:val="24"/>
                <w:szCs w:val="24"/>
              </w:rPr>
              <w:t xml:space="preserve">Razem za wszystkie kryteria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BC6BF7" w:rsidRPr="008C2078" w:rsidRDefault="00BC6BF7" w:rsidP="004F120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42</w:t>
            </w:r>
          </w:p>
        </w:tc>
      </w:tr>
    </w:tbl>
    <w:p w:rsidR="00BC6BF7" w:rsidRPr="00F044E3" w:rsidRDefault="00BC6BF7" w:rsidP="00BC6BF7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>Uwaga!</w:t>
      </w:r>
    </w:p>
    <w:p w:rsidR="00BC6BF7" w:rsidRPr="00F044E3" w:rsidRDefault="00BC6BF7" w:rsidP="00BC6BF7">
      <w:pPr>
        <w:pStyle w:val="Tekstpodstawowywcity"/>
        <w:ind w:left="0"/>
        <w:rPr>
          <w:rFonts w:ascii="Calibri" w:hAnsi="Calibri" w:cs="Arial"/>
          <w:b/>
          <w:szCs w:val="24"/>
        </w:rPr>
      </w:pPr>
      <w:r w:rsidRPr="00F044E3">
        <w:rPr>
          <w:rFonts w:ascii="Calibri" w:hAnsi="Calibri" w:cs="Arial"/>
          <w:b/>
          <w:szCs w:val="24"/>
        </w:rPr>
        <w:t xml:space="preserve">Dotację mogą uzyskać wyłącznie te podmioty, które uzyskają więcej niż 50 % (tj. min. </w:t>
      </w:r>
      <w:r>
        <w:rPr>
          <w:rFonts w:ascii="Calibri" w:hAnsi="Calibri" w:cs="Arial"/>
          <w:b/>
          <w:szCs w:val="24"/>
        </w:rPr>
        <w:br/>
        <w:t>23</w:t>
      </w:r>
      <w:r w:rsidRPr="00F044E3">
        <w:rPr>
          <w:rFonts w:ascii="Calibri" w:hAnsi="Calibri" w:cs="Arial"/>
          <w:b/>
          <w:szCs w:val="24"/>
        </w:rPr>
        <w:t xml:space="preserve"> punk</w:t>
      </w:r>
      <w:r>
        <w:rPr>
          <w:rFonts w:ascii="Calibri" w:hAnsi="Calibri" w:cs="Arial"/>
          <w:b/>
          <w:szCs w:val="24"/>
        </w:rPr>
        <w:t>ty</w:t>
      </w:r>
      <w:r w:rsidRPr="00F044E3">
        <w:rPr>
          <w:rFonts w:ascii="Calibri" w:hAnsi="Calibri" w:cs="Arial"/>
          <w:b/>
          <w:szCs w:val="24"/>
        </w:rPr>
        <w:t>) za ww. merytoryczne kryteria konkursowe.</w:t>
      </w:r>
    </w:p>
    <w:p w:rsidR="00BC6BF7" w:rsidRPr="00F044E3" w:rsidRDefault="00BC6BF7" w:rsidP="00BC6BF7">
      <w:pPr>
        <w:shd w:val="clear" w:color="auto" w:fill="FFFFFF"/>
        <w:rPr>
          <w:rFonts w:ascii="Calibri" w:hAnsi="Calibri" w:cs="Arial"/>
          <w:color w:val="FF0000"/>
          <w:sz w:val="24"/>
          <w:szCs w:val="24"/>
        </w:rPr>
      </w:pPr>
    </w:p>
    <w:p w:rsidR="00BC6BF7" w:rsidRPr="0015663F" w:rsidRDefault="00BC6BF7" w:rsidP="00BC6BF7">
      <w:pPr>
        <w:pStyle w:val="Tekstpodstawowywcity"/>
        <w:numPr>
          <w:ilvl w:val="0"/>
          <w:numId w:val="1"/>
        </w:numPr>
        <w:rPr>
          <w:rFonts w:ascii="Calibri" w:hAnsi="Calibri" w:cs="Arial"/>
          <w:b/>
          <w:szCs w:val="24"/>
        </w:rPr>
      </w:pPr>
      <w:r w:rsidRPr="0015663F">
        <w:rPr>
          <w:rFonts w:ascii="Calibri" w:hAnsi="Calibri" w:cs="Arial"/>
          <w:b/>
          <w:szCs w:val="24"/>
        </w:rPr>
        <w:t>Termin dokonania wyboru ofert.</w:t>
      </w:r>
    </w:p>
    <w:p w:rsidR="00BC6BF7" w:rsidRPr="0015663F" w:rsidRDefault="00BC6BF7" w:rsidP="00BC6BF7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Wyboru ofert dokonuje się niezwłocznie, a wyniki konkursu publikowane są:</w:t>
      </w:r>
    </w:p>
    <w:p w:rsidR="00BC6BF7" w:rsidRPr="0015663F" w:rsidRDefault="00BC6BF7" w:rsidP="00BC6BF7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1) w Biuletynie Informacji Publicznej;</w:t>
      </w:r>
    </w:p>
    <w:p w:rsidR="00BC6BF7" w:rsidRPr="0015663F" w:rsidRDefault="00BC6BF7" w:rsidP="00BC6BF7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1A171C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BC6BF7" w:rsidRPr="0015663F" w:rsidRDefault="00BC6BF7" w:rsidP="00BC6BF7">
      <w:pPr>
        <w:autoSpaceDE w:val="0"/>
        <w:autoSpaceDN w:val="0"/>
        <w:adjustRightInd w:val="0"/>
        <w:ind w:left="426"/>
        <w:jc w:val="both"/>
        <w:rPr>
          <w:rFonts w:ascii="Calibri" w:hAnsi="Calibri" w:cs="Arial"/>
          <w:color w:val="000000"/>
          <w:sz w:val="24"/>
          <w:szCs w:val="24"/>
        </w:rPr>
      </w:pPr>
      <w:r w:rsidRPr="0015663F">
        <w:rPr>
          <w:rFonts w:ascii="Calibri" w:hAnsi="Calibri" w:cs="Arial"/>
          <w:color w:val="1A171C"/>
          <w:sz w:val="24"/>
          <w:szCs w:val="24"/>
        </w:rPr>
        <w:t>3) na stronie internetowej gminy Miasto Szczecin.</w:t>
      </w:r>
    </w:p>
    <w:p w:rsidR="00BC6BF7" w:rsidRPr="0015663F" w:rsidRDefault="00BC6BF7" w:rsidP="00BC6BF7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Warunki unieważnienia konkursu.</w:t>
      </w:r>
    </w:p>
    <w:p w:rsidR="00BC6BF7" w:rsidRDefault="00BC6BF7" w:rsidP="00BC6BF7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wcity3"/>
        <w:ind w:left="426" w:firstLine="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>Konkurs unieważnia się w sytuacji, gdy n</w:t>
      </w:r>
      <w:r w:rsidRPr="0015663F">
        <w:rPr>
          <w:rFonts w:ascii="Calibri" w:hAnsi="Calibri" w:cs="Arial"/>
          <w:color w:val="1A171C"/>
          <w:sz w:val="24"/>
          <w:szCs w:val="24"/>
        </w:rPr>
        <w:t>ie złożono żadnej oferty lub żadna ze złożonych ofert nie spełniała wymogów zawartych w ogłoszeniu.</w:t>
      </w:r>
    </w:p>
    <w:p w:rsidR="00BC6BF7" w:rsidRPr="0015663F" w:rsidRDefault="00BC6BF7" w:rsidP="00BC6BF7">
      <w:pPr>
        <w:pStyle w:val="Tekstpodstawowywcity3"/>
        <w:ind w:firstLine="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  <w:r w:rsidRPr="0015663F">
        <w:rPr>
          <w:rFonts w:ascii="Calibri" w:hAnsi="Calibri" w:cs="Arial"/>
          <w:b/>
          <w:color w:val="1A171C"/>
          <w:sz w:val="24"/>
          <w:szCs w:val="24"/>
        </w:rPr>
        <w:t>Zrealizowane przez Gminę Miasto Szczecin w danym w roku</w:t>
      </w:r>
      <w:r w:rsidRPr="0015663F">
        <w:rPr>
          <w:rFonts w:ascii="Calibri" w:hAnsi="Calibri" w:cs="Arial"/>
          <w:b/>
          <w:sz w:val="24"/>
          <w:szCs w:val="24"/>
        </w:rPr>
        <w:t xml:space="preserve"> oraz w roku poprzednim z</w:t>
      </w:r>
      <w:r w:rsidRPr="0015663F">
        <w:rPr>
          <w:rFonts w:ascii="Calibri" w:hAnsi="Calibri" w:cs="Arial"/>
          <w:b/>
          <w:color w:val="1A171C"/>
          <w:sz w:val="24"/>
          <w:szCs w:val="24"/>
        </w:rPr>
        <w:t>adania publiczne tego samego rodzaju i związane z nimi koszty, ze szczególnym uwzględnieniem wysokości dotacji przekazanych podmiotom uprawnionym.</w:t>
      </w:r>
    </w:p>
    <w:p w:rsidR="00BC6BF7" w:rsidRPr="0015663F" w:rsidRDefault="00BC6BF7" w:rsidP="00BC6BF7">
      <w:pPr>
        <w:autoSpaceDE w:val="0"/>
        <w:autoSpaceDN w:val="0"/>
        <w:adjustRightInd w:val="0"/>
        <w:jc w:val="both"/>
        <w:rPr>
          <w:rFonts w:ascii="Calibri" w:hAnsi="Calibri" w:cs="Arial"/>
          <w:b/>
          <w:color w:val="000000"/>
          <w:sz w:val="24"/>
          <w:szCs w:val="24"/>
        </w:rPr>
      </w:pPr>
    </w:p>
    <w:p w:rsidR="00BC6BF7" w:rsidRPr="0015663F" w:rsidRDefault="00BC6BF7" w:rsidP="00BC6BF7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</w:t>
      </w:r>
      <w:r>
        <w:rPr>
          <w:rFonts w:ascii="Calibri" w:hAnsi="Calibri" w:cs="Arial"/>
          <w:b/>
          <w:sz w:val="24"/>
          <w:szCs w:val="24"/>
        </w:rPr>
        <w:t>7</w:t>
      </w:r>
      <w:r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70</w:t>
      </w:r>
      <w:r w:rsidRPr="0015663F">
        <w:rPr>
          <w:rFonts w:ascii="Calibri" w:hAnsi="Calibri" w:cs="Arial"/>
          <w:sz w:val="24"/>
          <w:szCs w:val="24"/>
        </w:rPr>
        <w:t xml:space="preserve"> 000 zł</w:t>
      </w:r>
    </w:p>
    <w:p w:rsidR="00BC6BF7" w:rsidRDefault="00BC6BF7" w:rsidP="00BC6BF7">
      <w:pPr>
        <w:pStyle w:val="Tekstpodstawowywcity3"/>
        <w:ind w:firstLine="360"/>
        <w:jc w:val="both"/>
        <w:rPr>
          <w:rFonts w:asciiTheme="minorHAnsi" w:hAnsiTheme="minorHAnsi"/>
          <w:sz w:val="24"/>
          <w:szCs w:val="24"/>
        </w:rPr>
      </w:pPr>
      <w:r w:rsidRPr="00D8560E">
        <w:rPr>
          <w:rFonts w:ascii="Calibri" w:hAnsi="Calibri" w:cs="Arial"/>
          <w:b/>
          <w:sz w:val="24"/>
          <w:szCs w:val="24"/>
        </w:rPr>
        <w:t>201</w:t>
      </w:r>
      <w:r>
        <w:rPr>
          <w:rFonts w:ascii="Calibri" w:hAnsi="Calibri" w:cs="Arial"/>
          <w:b/>
          <w:sz w:val="24"/>
          <w:szCs w:val="24"/>
        </w:rPr>
        <w:t>8</w:t>
      </w:r>
      <w:r w:rsidRPr="00D8560E">
        <w:rPr>
          <w:rFonts w:ascii="Calibri" w:hAnsi="Calibri" w:cs="Arial"/>
          <w:b/>
          <w:sz w:val="24"/>
          <w:szCs w:val="24"/>
        </w:rPr>
        <w:t xml:space="preserve"> rok</w:t>
      </w:r>
      <w:r w:rsidRPr="0015663F">
        <w:rPr>
          <w:rFonts w:ascii="Calibri" w:hAnsi="Calibri" w:cs="Arial"/>
          <w:sz w:val="24"/>
          <w:szCs w:val="24"/>
        </w:rPr>
        <w:t xml:space="preserve"> </w:t>
      </w:r>
      <w:r w:rsidRPr="0015663F">
        <w:rPr>
          <w:rFonts w:ascii="Calibri" w:hAnsi="Calibri" w:cs="Arial"/>
          <w:sz w:val="24"/>
          <w:szCs w:val="24"/>
        </w:rPr>
        <w:tab/>
      </w:r>
      <w:r w:rsidRPr="0015663F">
        <w:rPr>
          <w:rFonts w:ascii="Calibri" w:hAnsi="Calibri" w:cs="Arial"/>
          <w:sz w:val="24"/>
          <w:szCs w:val="24"/>
        </w:rPr>
        <w:tab/>
      </w:r>
      <w:r w:rsidR="006658BC">
        <w:rPr>
          <w:rFonts w:ascii="Calibri" w:hAnsi="Calibri" w:cs="Arial"/>
          <w:sz w:val="24"/>
          <w:szCs w:val="24"/>
        </w:rPr>
        <w:t>45 000 zł</w:t>
      </w:r>
      <w:r w:rsidRPr="00222015">
        <w:rPr>
          <w:rFonts w:asciiTheme="minorHAnsi" w:hAnsiTheme="minorHAnsi"/>
          <w:sz w:val="24"/>
          <w:szCs w:val="24"/>
        </w:rPr>
        <w:t xml:space="preserve"> </w:t>
      </w:r>
    </w:p>
    <w:p w:rsidR="00BC6BF7" w:rsidRPr="0015663F" w:rsidRDefault="00BC6BF7" w:rsidP="00BC6BF7">
      <w:pPr>
        <w:pStyle w:val="Tekstpodstawowywcity3"/>
        <w:ind w:firstLine="360"/>
        <w:jc w:val="both"/>
        <w:rPr>
          <w:rFonts w:ascii="Calibri" w:hAnsi="Calibri" w:cs="Arial"/>
          <w:sz w:val="24"/>
          <w:szCs w:val="24"/>
        </w:rPr>
      </w:pPr>
    </w:p>
    <w:p w:rsidR="00BC6BF7" w:rsidRPr="0015663F" w:rsidRDefault="00BC6BF7" w:rsidP="00BC6BF7">
      <w:pPr>
        <w:pStyle w:val="Tekstpodstawowy3"/>
        <w:numPr>
          <w:ilvl w:val="0"/>
          <w:numId w:val="1"/>
        </w:numPr>
        <w:jc w:val="both"/>
        <w:rPr>
          <w:rFonts w:ascii="Calibri" w:hAnsi="Calibri" w:cs="Arial"/>
          <w:b/>
          <w:sz w:val="24"/>
          <w:szCs w:val="24"/>
        </w:rPr>
      </w:pPr>
      <w:r w:rsidRPr="0015663F">
        <w:rPr>
          <w:rFonts w:ascii="Calibri" w:hAnsi="Calibri" w:cs="Arial"/>
          <w:b/>
          <w:sz w:val="24"/>
          <w:szCs w:val="24"/>
        </w:rPr>
        <w:t>Informacje dodatkowe.</w:t>
      </w:r>
    </w:p>
    <w:p w:rsidR="00BC6BF7" w:rsidRDefault="00BC6BF7" w:rsidP="00BC6BF7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BC6BF7" w:rsidRPr="00F044E3" w:rsidRDefault="00BC6BF7" w:rsidP="00BC6BF7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 xml:space="preserve">Wzór oferty, umowy i sprawozdania z realizacji zadania publicznego oraz wszelkie informacje dotyczące Konkursu dostępne są w Biurze </w:t>
      </w:r>
      <w:r w:rsidR="00A70B3F">
        <w:rPr>
          <w:rFonts w:ascii="Calibri" w:hAnsi="Calibri" w:cs="Arial"/>
          <w:sz w:val="24"/>
          <w:szCs w:val="24"/>
        </w:rPr>
        <w:t>Dialogu Obywatelskiego</w:t>
      </w:r>
      <w:r w:rsidRPr="00F044E3">
        <w:rPr>
          <w:rFonts w:ascii="Calibri" w:hAnsi="Calibri" w:cs="Arial"/>
          <w:sz w:val="24"/>
          <w:szCs w:val="24"/>
        </w:rPr>
        <w:t xml:space="preserve"> Urzędu Miasta </w:t>
      </w:r>
      <w:r>
        <w:rPr>
          <w:rFonts w:ascii="Calibri" w:hAnsi="Calibri" w:cs="Arial"/>
          <w:sz w:val="24"/>
          <w:szCs w:val="24"/>
        </w:rPr>
        <w:br/>
      </w:r>
      <w:r w:rsidRPr="00F044E3">
        <w:rPr>
          <w:rFonts w:ascii="Calibri" w:hAnsi="Calibri" w:cs="Arial"/>
          <w:sz w:val="24"/>
          <w:szCs w:val="24"/>
        </w:rPr>
        <w:t xml:space="preserve">w Szczecinie, Plac Armii Krajowej 1, pokój 335 L, telefon (91) 424 51 05, </w:t>
      </w:r>
      <w:hyperlink r:id="rId15" w:history="1">
        <w:r w:rsidR="00E63130" w:rsidRPr="00E63130">
          <w:rPr>
            <w:rStyle w:val="Hipercze"/>
            <w:rFonts w:asciiTheme="minorHAnsi" w:hAnsiTheme="minorHAnsi" w:cs="Arial"/>
            <w:sz w:val="24"/>
            <w:szCs w:val="24"/>
          </w:rPr>
          <w:t>www.szczecin.pl/b</w:t>
        </w:r>
      </w:hyperlink>
      <w:r w:rsidR="00E63130" w:rsidRPr="00E63130">
        <w:rPr>
          <w:rFonts w:asciiTheme="minorHAnsi" w:hAnsiTheme="minorHAnsi"/>
          <w:sz w:val="24"/>
          <w:szCs w:val="24"/>
        </w:rPr>
        <w:t>do</w:t>
      </w:r>
      <w:r w:rsidRPr="00E63130">
        <w:rPr>
          <w:rFonts w:asciiTheme="minorHAnsi" w:hAnsiTheme="minorHAnsi" w:cs="Arial"/>
          <w:sz w:val="24"/>
          <w:szCs w:val="24"/>
        </w:rPr>
        <w:t xml:space="preserve">, e-mail: </w:t>
      </w:r>
      <w:hyperlink r:id="rId16" w:history="1">
        <w:r w:rsidR="00E63130" w:rsidRPr="000F1FBD">
          <w:rPr>
            <w:rStyle w:val="Hipercze"/>
            <w:rFonts w:asciiTheme="minorHAnsi" w:hAnsiTheme="minorHAnsi" w:cs="Arial"/>
            <w:sz w:val="24"/>
            <w:szCs w:val="24"/>
          </w:rPr>
          <w:t>bdo@um.szczecin.pl</w:t>
        </w:r>
      </w:hyperlink>
      <w:r w:rsidRPr="00E63130">
        <w:rPr>
          <w:rFonts w:asciiTheme="minorHAnsi" w:hAnsiTheme="minorHAnsi" w:cs="Arial"/>
          <w:sz w:val="24"/>
          <w:szCs w:val="24"/>
        </w:rPr>
        <w:t xml:space="preserve"> .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BC6BF7" w:rsidRDefault="00BC6BF7" w:rsidP="00BC6BF7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</w:p>
    <w:p w:rsidR="00BC6BF7" w:rsidRDefault="00BC6BF7" w:rsidP="00BC6BF7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F044E3">
        <w:rPr>
          <w:rFonts w:ascii="Calibri" w:hAnsi="Calibri" w:cs="Arial"/>
          <w:sz w:val="24"/>
          <w:szCs w:val="24"/>
        </w:rPr>
        <w:t>Osobą uprawnioną do kontaktów z Organizacjami jest</w:t>
      </w:r>
      <w:r>
        <w:rPr>
          <w:rFonts w:ascii="Calibri" w:hAnsi="Calibri" w:cs="Arial"/>
          <w:sz w:val="24"/>
          <w:szCs w:val="24"/>
        </w:rPr>
        <w:t>:</w:t>
      </w:r>
      <w:r w:rsidRPr="00F044E3">
        <w:rPr>
          <w:rFonts w:ascii="Calibri" w:hAnsi="Calibri" w:cs="Arial"/>
          <w:sz w:val="24"/>
          <w:szCs w:val="24"/>
        </w:rPr>
        <w:t xml:space="preserve"> </w:t>
      </w:r>
    </w:p>
    <w:p w:rsidR="00BC6BF7" w:rsidRDefault="00BC6BF7" w:rsidP="00BC6BF7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15663F">
        <w:rPr>
          <w:rFonts w:ascii="Calibri" w:hAnsi="Calibri" w:cs="Arial"/>
          <w:sz w:val="24"/>
          <w:szCs w:val="24"/>
        </w:rPr>
        <w:t xml:space="preserve">Pani Iwona Dubiel – telefon (91) 424 51 09, Biuro </w:t>
      </w:r>
      <w:r w:rsidR="00E63130">
        <w:rPr>
          <w:rFonts w:ascii="Calibri" w:hAnsi="Calibri" w:cs="Arial"/>
          <w:sz w:val="24"/>
          <w:szCs w:val="24"/>
        </w:rPr>
        <w:t>Dialogu Obywatelskie</w:t>
      </w:r>
      <w:r w:rsidR="00A70B3F">
        <w:rPr>
          <w:rFonts w:ascii="Calibri" w:hAnsi="Calibri" w:cs="Arial"/>
          <w:sz w:val="24"/>
          <w:szCs w:val="24"/>
        </w:rPr>
        <w:t>go</w:t>
      </w:r>
      <w:r>
        <w:rPr>
          <w:rFonts w:ascii="Calibri" w:hAnsi="Calibri" w:cs="Arial"/>
          <w:sz w:val="24"/>
          <w:szCs w:val="24"/>
        </w:rPr>
        <w:t xml:space="preserve">, e-mail </w:t>
      </w:r>
      <w:hyperlink r:id="rId17" w:history="1">
        <w:r w:rsidRPr="00571AE0">
          <w:rPr>
            <w:rStyle w:val="Hipercze"/>
            <w:rFonts w:ascii="Calibri" w:hAnsi="Calibri" w:cs="Arial"/>
            <w:sz w:val="24"/>
            <w:szCs w:val="24"/>
          </w:rPr>
          <w:t>idubiel@um.szczecin.pl</w:t>
        </w:r>
      </w:hyperlink>
      <w:r w:rsidRPr="00F044E3">
        <w:rPr>
          <w:rFonts w:ascii="Calibri" w:hAnsi="Calibri" w:cs="Arial"/>
          <w:sz w:val="24"/>
          <w:szCs w:val="24"/>
        </w:rPr>
        <w:t xml:space="preserve">, </w:t>
      </w:r>
    </w:p>
    <w:p w:rsidR="00BC6BF7" w:rsidRPr="00F044E3" w:rsidRDefault="00BC6BF7" w:rsidP="00BC6BF7">
      <w:pPr>
        <w:pStyle w:val="Tekstpodstawowy3"/>
        <w:ind w:left="360"/>
        <w:jc w:val="both"/>
        <w:rPr>
          <w:rFonts w:ascii="Calibri" w:hAnsi="Calibri" w:cs="Arial"/>
          <w:sz w:val="24"/>
          <w:szCs w:val="24"/>
        </w:rPr>
      </w:pPr>
      <w:r w:rsidRPr="00222015">
        <w:rPr>
          <w:rFonts w:asciiTheme="minorHAnsi" w:hAnsiTheme="minorHAnsi"/>
          <w:sz w:val="24"/>
          <w:szCs w:val="24"/>
        </w:rPr>
        <w:t>Pan Stefan Karbownik - tel./</w:t>
      </w:r>
      <w:proofErr w:type="spellStart"/>
      <w:r w:rsidRPr="00222015">
        <w:rPr>
          <w:rFonts w:asciiTheme="minorHAnsi" w:hAnsiTheme="minorHAnsi"/>
          <w:sz w:val="24"/>
          <w:szCs w:val="24"/>
        </w:rPr>
        <w:t>fax</w:t>
      </w:r>
      <w:proofErr w:type="spellEnd"/>
      <w:r w:rsidRPr="00222015">
        <w:rPr>
          <w:rFonts w:asciiTheme="minorHAnsi" w:hAnsiTheme="minorHAnsi"/>
          <w:sz w:val="24"/>
          <w:szCs w:val="24"/>
        </w:rPr>
        <w:t xml:space="preserve"> 91 42 45 596, </w:t>
      </w:r>
      <w:r>
        <w:rPr>
          <w:rFonts w:asciiTheme="minorHAnsi" w:hAnsiTheme="minorHAnsi"/>
          <w:sz w:val="24"/>
          <w:szCs w:val="24"/>
        </w:rPr>
        <w:t>Biuro Strategii</w:t>
      </w:r>
      <w:r w:rsidRPr="00222015">
        <w:rPr>
          <w:rFonts w:asciiTheme="minorHAnsi" w:hAnsiTheme="minorHAnsi"/>
          <w:sz w:val="24"/>
          <w:szCs w:val="24"/>
        </w:rPr>
        <w:t xml:space="preserve">, e-mail: </w:t>
      </w:r>
      <w:hyperlink r:id="rId18" w:history="1">
        <w:r w:rsidRPr="00C82566">
          <w:rPr>
            <w:rStyle w:val="Hipercze"/>
            <w:rFonts w:asciiTheme="minorHAnsi" w:hAnsiTheme="minorHAnsi"/>
            <w:sz w:val="24"/>
            <w:szCs w:val="24"/>
          </w:rPr>
          <w:t>skarbow@um.szczecin.pl</w:t>
        </w:r>
      </w:hyperlink>
      <w:r>
        <w:rPr>
          <w:rFonts w:asciiTheme="minorHAnsi" w:hAnsiTheme="minorHAnsi"/>
          <w:sz w:val="24"/>
          <w:szCs w:val="24"/>
        </w:rPr>
        <w:t xml:space="preserve"> </w:t>
      </w:r>
    </w:p>
    <w:p w:rsidR="00BC6BF7" w:rsidRDefault="00BC6BF7" w:rsidP="00BC6BF7">
      <w:pPr>
        <w:ind w:left="360"/>
        <w:jc w:val="both"/>
        <w:rPr>
          <w:rFonts w:ascii="Calibri" w:hAnsi="Calibri" w:cs="Arial"/>
          <w:sz w:val="24"/>
          <w:szCs w:val="24"/>
        </w:rPr>
      </w:pPr>
    </w:p>
    <w:p w:rsidR="00BC6BF7" w:rsidRDefault="00BC6BF7" w:rsidP="00BC6BF7"/>
    <w:p w:rsidR="00BC6BF7" w:rsidRDefault="00BC6BF7" w:rsidP="00BC6BF7"/>
    <w:p w:rsidR="00BC6BF7" w:rsidRDefault="00BC6BF7" w:rsidP="00BC6BF7"/>
    <w:p w:rsidR="00530A8F" w:rsidRDefault="00530A8F"/>
    <w:sectPr w:rsidR="00530A8F" w:rsidSect="004F1201">
      <w:footerReference w:type="even" r:id="rId19"/>
      <w:footerReference w:type="default" r:id="rId20"/>
      <w:headerReference w:type="first" r:id="rId21"/>
      <w:pgSz w:w="12240" w:h="15840" w:code="1"/>
      <w:pgMar w:top="567" w:right="1325" w:bottom="567" w:left="1418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779" w:rsidRDefault="00433779" w:rsidP="00433779">
      <w:r>
        <w:separator/>
      </w:r>
    </w:p>
  </w:endnote>
  <w:endnote w:type="continuationSeparator" w:id="0">
    <w:p w:rsidR="00433779" w:rsidRDefault="00433779" w:rsidP="00433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80" w:rsidRDefault="006D1C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568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568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B5680" w:rsidRDefault="007B56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80" w:rsidRDefault="007B568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779" w:rsidRDefault="00433779" w:rsidP="00433779">
      <w:r>
        <w:separator/>
      </w:r>
    </w:p>
  </w:footnote>
  <w:footnote w:type="continuationSeparator" w:id="0">
    <w:p w:rsidR="00433779" w:rsidRDefault="00433779" w:rsidP="00433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80" w:rsidRDefault="007B5680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E0213"/>
    <w:multiLevelType w:val="hybridMultilevel"/>
    <w:tmpl w:val="24FC510E"/>
    <w:lvl w:ilvl="0" w:tplc="1680A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A4A6E8C"/>
    <w:multiLevelType w:val="hybridMultilevel"/>
    <w:tmpl w:val="756C462C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AF16E50"/>
    <w:multiLevelType w:val="hybridMultilevel"/>
    <w:tmpl w:val="8108B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F7376"/>
    <w:multiLevelType w:val="hybridMultilevel"/>
    <w:tmpl w:val="5EA0A4D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2E6C6BD2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F6F6433"/>
    <w:multiLevelType w:val="hybridMultilevel"/>
    <w:tmpl w:val="D4CC263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01437C4"/>
    <w:multiLevelType w:val="hybridMultilevel"/>
    <w:tmpl w:val="2982C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0F5ACA"/>
    <w:multiLevelType w:val="hybridMultilevel"/>
    <w:tmpl w:val="593253F8"/>
    <w:lvl w:ilvl="0" w:tplc="E0DCEE3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F7"/>
    <w:rsid w:val="002F6AA3"/>
    <w:rsid w:val="003D4E7C"/>
    <w:rsid w:val="00433779"/>
    <w:rsid w:val="00453CE7"/>
    <w:rsid w:val="004F1201"/>
    <w:rsid w:val="00530A8F"/>
    <w:rsid w:val="005C18EF"/>
    <w:rsid w:val="005E76E3"/>
    <w:rsid w:val="006658BC"/>
    <w:rsid w:val="0069174E"/>
    <w:rsid w:val="006D1CE7"/>
    <w:rsid w:val="0072620C"/>
    <w:rsid w:val="007B5680"/>
    <w:rsid w:val="00870AA9"/>
    <w:rsid w:val="008E4C52"/>
    <w:rsid w:val="00A70B3F"/>
    <w:rsid w:val="00BC6BF7"/>
    <w:rsid w:val="00C04F99"/>
    <w:rsid w:val="00D71641"/>
    <w:rsid w:val="00E63130"/>
    <w:rsid w:val="00EF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6BF7"/>
    <w:pPr>
      <w:jc w:val="both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BC6BF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BC6BF7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C6BF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BC6BF7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BF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BC6BF7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BC6BF7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styleId="Hipercze">
    <w:name w:val="Hyperlink"/>
    <w:basedOn w:val="Domylnaczcionkaakapitu"/>
    <w:semiHidden/>
    <w:rsid w:val="00BC6BF7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BC6B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BC6B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BC6BF7"/>
  </w:style>
  <w:style w:type="paragraph" w:styleId="Nagwek">
    <w:name w:val="header"/>
    <w:basedOn w:val="Normalny"/>
    <w:link w:val="NagwekZnak"/>
    <w:semiHidden/>
    <w:rsid w:val="00BC6B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C6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C6BF7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C6BF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C6BF7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6B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C6BF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C6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zczecinie.pl" TargetMode="External"/><Relationship Id="rId13" Type="http://schemas.openxmlformats.org/officeDocument/2006/relationships/hyperlink" Target="http://www.morzeprzygody.eu" TargetMode="External"/><Relationship Id="rId18" Type="http://schemas.openxmlformats.org/officeDocument/2006/relationships/hyperlink" Target="mailto:skarbow@um.szczecin.p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go.pl" TargetMode="External"/><Relationship Id="rId12" Type="http://schemas.openxmlformats.org/officeDocument/2006/relationships/hyperlink" Target="http://www.wszczecinie.pl" TargetMode="External"/><Relationship Id="rId17" Type="http://schemas.openxmlformats.org/officeDocument/2006/relationships/hyperlink" Target="mailto:idubiel@um.szczecin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bdo@um.szczecin.p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go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zczecin.pl/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.p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rzeprzygody.eu" TargetMode="External"/><Relationship Id="rId14" Type="http://schemas.openxmlformats.org/officeDocument/2006/relationships/hyperlink" Target="http://www.o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2297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skarbow</dc:creator>
  <cp:lastModifiedBy>idubiel</cp:lastModifiedBy>
  <cp:revision>13</cp:revision>
  <cp:lastPrinted>2018-03-12T10:42:00Z</cp:lastPrinted>
  <dcterms:created xsi:type="dcterms:W3CDTF">2018-02-27T10:06:00Z</dcterms:created>
  <dcterms:modified xsi:type="dcterms:W3CDTF">2018-03-14T08:55:00Z</dcterms:modified>
</cp:coreProperties>
</file>