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037BA0" w:rsidRPr="00037BA0" w:rsidRDefault="00037BA0" w:rsidP="00037BA0">
      <w:pPr>
        <w:jc w:val="both"/>
        <w:rPr>
          <w:sz w:val="24"/>
          <w:szCs w:val="24"/>
        </w:rPr>
      </w:pPr>
      <w:r w:rsidRPr="00037BA0">
        <w:rPr>
          <w:sz w:val="24"/>
          <w:szCs w:val="24"/>
        </w:rPr>
        <w:t xml:space="preserve">Wykonanie pomiaru budynków położonych na działce nr 44, w obrębie 2098 ( Pogodno 98), </w:t>
      </w:r>
      <w:r>
        <w:rPr>
          <w:sz w:val="24"/>
          <w:szCs w:val="24"/>
        </w:rPr>
        <w:br/>
      </w:r>
      <w:r w:rsidRPr="00037BA0">
        <w:rPr>
          <w:sz w:val="24"/>
          <w:szCs w:val="24"/>
        </w:rPr>
        <w:t xml:space="preserve">w Szczecinie przy ul. Krętej 12, wraz z aktualizacją danych ewidencyjnych tych budynków (między innymi: funkcja, liczba i zakres kondygnacji) oraz aktualizację mapy zasadniczej. Działka stanowi własność Gminy Miasto Szczecin w wieczystym użytkowaniu w udziałach osoby fizycznej oraz Skarbu Państwa.    </w:t>
      </w:r>
    </w:p>
    <w:p w:rsidR="00C01CAC" w:rsidRPr="00037BA0" w:rsidRDefault="00C01CAC" w:rsidP="00CF491A">
      <w:pPr>
        <w:ind w:left="426"/>
        <w:jc w:val="both"/>
        <w:rPr>
          <w:sz w:val="24"/>
          <w:szCs w:val="24"/>
        </w:rPr>
      </w:pP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7E" w:rsidRDefault="00AA037E">
      <w:r>
        <w:separator/>
      </w:r>
    </w:p>
  </w:endnote>
  <w:endnote w:type="continuationSeparator" w:id="0">
    <w:p w:rsidR="00AA037E" w:rsidRDefault="00AA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02F5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7BA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7E" w:rsidRDefault="00AA037E">
      <w:r>
        <w:separator/>
      </w:r>
    </w:p>
  </w:footnote>
  <w:footnote w:type="continuationSeparator" w:id="0">
    <w:p w:rsidR="00AA037E" w:rsidRDefault="00AA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20CA"/>
    <w:rsid w:val="003870E9"/>
    <w:rsid w:val="003B5D92"/>
    <w:rsid w:val="003E55B9"/>
    <w:rsid w:val="00437A6B"/>
    <w:rsid w:val="00453994"/>
    <w:rsid w:val="00483A6E"/>
    <w:rsid w:val="004C2F37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A3DA3"/>
    <w:rsid w:val="006B153A"/>
    <w:rsid w:val="006B1D6A"/>
    <w:rsid w:val="006C186A"/>
    <w:rsid w:val="006F285F"/>
    <w:rsid w:val="00711E75"/>
    <w:rsid w:val="00775326"/>
    <w:rsid w:val="00783556"/>
    <w:rsid w:val="007A6FB6"/>
    <w:rsid w:val="007C1CCD"/>
    <w:rsid w:val="007E1D34"/>
    <w:rsid w:val="007F268C"/>
    <w:rsid w:val="007F5462"/>
    <w:rsid w:val="00802F52"/>
    <w:rsid w:val="00832B8F"/>
    <w:rsid w:val="00853BF3"/>
    <w:rsid w:val="00861A42"/>
    <w:rsid w:val="008C37E5"/>
    <w:rsid w:val="00912138"/>
    <w:rsid w:val="00942E28"/>
    <w:rsid w:val="009814CB"/>
    <w:rsid w:val="00991EDB"/>
    <w:rsid w:val="00994C6C"/>
    <w:rsid w:val="009A406E"/>
    <w:rsid w:val="009A74B8"/>
    <w:rsid w:val="009C175D"/>
    <w:rsid w:val="009D25EA"/>
    <w:rsid w:val="009F0094"/>
    <w:rsid w:val="009F1144"/>
    <w:rsid w:val="009F3735"/>
    <w:rsid w:val="009F5D0A"/>
    <w:rsid w:val="00A93114"/>
    <w:rsid w:val="00AA037E"/>
    <w:rsid w:val="00AE0461"/>
    <w:rsid w:val="00AE3711"/>
    <w:rsid w:val="00B0092F"/>
    <w:rsid w:val="00B12A14"/>
    <w:rsid w:val="00B15C85"/>
    <w:rsid w:val="00B16A07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D33AC"/>
    <w:rsid w:val="00DE4ED2"/>
    <w:rsid w:val="00E0175D"/>
    <w:rsid w:val="00E06E11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847CB-44CA-400A-94DA-1B05174B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3</cp:revision>
  <cp:lastPrinted>2015-01-16T07:55:00Z</cp:lastPrinted>
  <dcterms:created xsi:type="dcterms:W3CDTF">2017-08-17T11:15:00Z</dcterms:created>
  <dcterms:modified xsi:type="dcterms:W3CDTF">2017-08-21T11:32:00Z</dcterms:modified>
</cp:coreProperties>
</file>