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28" w:rsidRDefault="004C4828" w:rsidP="004C482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odpowiedzi na Pana wniosek o udostępnienie informacji publicznej informuję, że poszanowanie praw LGBT jest elementem generalnej zasady poszanowania praw mniejszości i tolerancji dla różnorodności społecznych. Organy jednostek samorządu terytorialnego, których podstawowym zadaniem jest zaspokajanie potrzeb wspólnoty samorządowej, obowiązane są przykładać szczególną wagę do realizacji tej zasady bez dyskryminacji mieszkańców z jakiejkolwiek przyczyny. Samorządy powinny więc włączać, a nie wykluczać - jednoczyć, a nie dzielić. Poza obowiązkiem działania w granicach prawa, muszą postępować także ze świadomością, że kształtują normy zachowań właściwych społecznie. Rozważania na temat równości i poszanowania dla różnorodności w społecznościach  powinny być przedmiotem spokojnej, wyważonej  dyskusji na temat szacunku dla  różnorodności w jak najszerszym ujęciu.  Sprowadzenie tej dyskusji do jednej tylko grupy, nadawanie temu dyskursowi kontekstu sporu wokół kart praw LGBT + jest niezgodne z przyjętym przez Urząd Miasta Szczecin podejściem do tematu różnorodności. Gmina Miasto Szczecin dąży do podnoszenia jakości życia wszystkich mieszkańców Szczecina, znajdujących się w różnych sytuacjach życiowych, pozostaje otwarta na współpracę w tym zakresie, w tym na współpracę z osobami i organizacjami działającymi na rzecz obrony praw osób LGBT. W Urzędzie Miasta Szczecin przestrzega się zasady kodeksu etyki, mówiącym o równym traktowaniu wszystkich, bez uprzedzeń ze względu m.in. na orientację seksualną. Podobnie ustawa o pomocy społecznej (Dz. U. z 2018 r. poz. 1508 ze zm.), jako jedno z zadań wskazuje przeciwdziałanie praktykom niehumanitarnym i dyskryminującym osobę, rodzinę lub grupę, odwołując się do zasad etyki i poszanowania godności człowieka.  </w:t>
      </w:r>
    </w:p>
    <w:p w:rsidR="004C4828" w:rsidRDefault="004C4828" w:rsidP="004C4828">
      <w:pPr>
        <w:rPr>
          <w:rFonts w:ascii="Calibri Light" w:hAnsi="Calibri Light" w:cs="Calibri Light"/>
        </w:rPr>
      </w:pPr>
    </w:p>
    <w:p w:rsidR="004C4828" w:rsidRDefault="004C4828" w:rsidP="004C4828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 Light" w:hAnsi="Calibri Light" w:cs="Calibri Light"/>
        </w:rPr>
        <w:t>Na dzień udzielania odpowiedzi nie dysponujemy programem ani innymi wnioskowanymi informacjami podlegającymi udostępnieniu w trybie i na zasadach ustawy z dnia 6 września 2001 r. o dostępie do informacji publicznej.</w:t>
      </w:r>
    </w:p>
    <w:p w:rsidR="007534D7" w:rsidRDefault="007534D7"/>
    <w:sectPr w:rsidR="007534D7" w:rsidSect="0075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C4828"/>
    <w:rsid w:val="004C4828"/>
    <w:rsid w:val="0075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28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2019-09-05T08:48:00Z</dcterms:created>
  <dcterms:modified xsi:type="dcterms:W3CDTF">2019-09-05T08:48:00Z</dcterms:modified>
</cp:coreProperties>
</file>